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438C6"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2452FFA3"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1F25E5DC"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0BEFF401"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0F707DFE"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699E3284" w14:textId="77777777" w:rsidR="007D4934" w:rsidRPr="007D4934" w:rsidRDefault="007D4934" w:rsidP="007B5DCC">
      <w:pPr>
        <w:spacing w:before="120" w:line="240" w:lineRule="auto"/>
        <w:jc w:val="center"/>
        <w:rPr>
          <w:rFonts w:ascii="Verdana" w:hAnsi="Verdana"/>
          <w:color w:val="FFFFFF" w:themeColor="background1"/>
          <w:sz w:val="28"/>
          <w:szCs w:val="28"/>
          <w:lang w:val="nl-NL"/>
        </w:rPr>
      </w:pPr>
      <w:r w:rsidRPr="007D4934">
        <w:rPr>
          <w:rFonts w:ascii="Verdana" w:hAnsi="Verdana"/>
          <w:color w:val="FFFFFF" w:themeColor="background1"/>
          <w:sz w:val="28"/>
          <w:szCs w:val="28"/>
          <w:lang w:val="nl-NL"/>
        </w:rPr>
        <w:t>Formulier voor het leveren van</w:t>
      </w:r>
      <w:r>
        <w:rPr>
          <w:rFonts w:ascii="Verdana" w:hAnsi="Verdana"/>
          <w:color w:val="FFFFFF" w:themeColor="background1"/>
          <w:sz w:val="28"/>
          <w:szCs w:val="28"/>
          <w:lang w:val="nl-NL"/>
        </w:rPr>
        <w:br/>
      </w:r>
    </w:p>
    <w:p w14:paraId="7504E976" w14:textId="77777777" w:rsidR="00847AD9" w:rsidRPr="007D4934" w:rsidRDefault="009F68B7" w:rsidP="007B5DCC">
      <w:pPr>
        <w:spacing w:before="120" w:line="240" w:lineRule="auto"/>
        <w:jc w:val="center"/>
        <w:rPr>
          <w:rFonts w:ascii="Verdana" w:hAnsi="Verdana"/>
          <w:b/>
          <w:color w:val="FFFFFF" w:themeColor="background1"/>
          <w:sz w:val="40"/>
          <w:szCs w:val="40"/>
          <w:lang w:val="nl-NL"/>
        </w:rPr>
      </w:pPr>
      <w:r w:rsidRPr="007D4934">
        <w:rPr>
          <w:rFonts w:ascii="Verdana" w:hAnsi="Verdana"/>
          <w:b/>
          <w:color w:val="FFFFFF" w:themeColor="background1"/>
          <w:sz w:val="40"/>
          <w:szCs w:val="40"/>
          <w:lang w:val="nl-NL"/>
        </w:rPr>
        <w:t>Externe inbreng</w:t>
      </w:r>
      <w:r w:rsidR="007D4934">
        <w:rPr>
          <w:rFonts w:ascii="Verdana" w:hAnsi="Verdana"/>
          <w:b/>
          <w:color w:val="FFFFFF" w:themeColor="background1"/>
          <w:sz w:val="40"/>
          <w:szCs w:val="40"/>
          <w:lang w:val="nl-NL"/>
        </w:rPr>
        <w:br/>
      </w:r>
    </w:p>
    <w:p w14:paraId="587D4934" w14:textId="77777777" w:rsidR="009F68B7" w:rsidRPr="007D4934" w:rsidRDefault="009F68B7" w:rsidP="007B5DCC">
      <w:pPr>
        <w:spacing w:before="120" w:line="240" w:lineRule="auto"/>
        <w:jc w:val="center"/>
        <w:rPr>
          <w:rFonts w:ascii="Verdana" w:hAnsi="Verdana"/>
          <w:color w:val="FFFFFF" w:themeColor="background1"/>
          <w:sz w:val="28"/>
          <w:szCs w:val="28"/>
          <w:lang w:val="nl-NL"/>
        </w:rPr>
      </w:pPr>
      <w:r w:rsidRPr="007D4934">
        <w:rPr>
          <w:rFonts w:ascii="Verdana" w:hAnsi="Verdana"/>
          <w:color w:val="FFFFFF" w:themeColor="background1"/>
          <w:sz w:val="28"/>
          <w:szCs w:val="28"/>
          <w:lang w:val="nl-NL"/>
        </w:rPr>
        <w:t xml:space="preserve">voor de beoordeling </w:t>
      </w:r>
      <w:r w:rsidR="007D4934">
        <w:rPr>
          <w:rFonts w:ascii="Verdana" w:hAnsi="Verdana"/>
          <w:color w:val="FFFFFF" w:themeColor="background1"/>
          <w:sz w:val="28"/>
          <w:szCs w:val="28"/>
          <w:lang w:val="nl-NL"/>
        </w:rPr>
        <w:br/>
      </w:r>
      <w:r w:rsidRPr="007D4934">
        <w:rPr>
          <w:rFonts w:ascii="Verdana" w:hAnsi="Verdana"/>
          <w:color w:val="FFFFFF" w:themeColor="background1"/>
          <w:sz w:val="28"/>
          <w:szCs w:val="28"/>
          <w:lang w:val="nl-NL"/>
        </w:rPr>
        <w:t xml:space="preserve">door de Adviescommissie Duurzaamheid </w:t>
      </w:r>
      <w:r w:rsidR="007D4934">
        <w:rPr>
          <w:rFonts w:ascii="Verdana" w:hAnsi="Verdana"/>
          <w:color w:val="FFFFFF" w:themeColor="background1"/>
          <w:sz w:val="28"/>
          <w:szCs w:val="28"/>
          <w:lang w:val="nl-NL"/>
        </w:rPr>
        <w:br/>
      </w:r>
      <w:r w:rsidRPr="007D4934">
        <w:rPr>
          <w:rFonts w:ascii="Verdana" w:hAnsi="Verdana"/>
          <w:color w:val="FFFFFF" w:themeColor="background1"/>
          <w:sz w:val="28"/>
          <w:szCs w:val="28"/>
          <w:lang w:val="nl-NL"/>
        </w:rPr>
        <w:t>Biomassa voor Energietoepassingen van</w:t>
      </w:r>
      <w:r w:rsidR="007D4934">
        <w:rPr>
          <w:rFonts w:ascii="Verdana" w:hAnsi="Verdana"/>
          <w:color w:val="FFFFFF" w:themeColor="background1"/>
          <w:sz w:val="28"/>
          <w:szCs w:val="28"/>
          <w:lang w:val="nl-NL"/>
        </w:rPr>
        <w:br/>
      </w:r>
    </w:p>
    <w:p w14:paraId="596E3B1D" w14:textId="0DB718AA" w:rsidR="00B251AD" w:rsidRDefault="002E6D72" w:rsidP="002E6D72">
      <w:pPr>
        <w:pStyle w:val="Kop1"/>
        <w:jc w:val="center"/>
        <w:rPr>
          <w:lang w:val="nl-NL"/>
        </w:rPr>
      </w:pPr>
      <w:bookmarkStart w:id="0" w:name="_Ref485134482"/>
      <w:bookmarkStart w:id="1" w:name="Schemanaam"/>
      <w:r w:rsidRPr="008B735F">
        <w:rPr>
          <w:rFonts w:ascii="Verdana" w:eastAsiaTheme="minorHAnsi" w:hAnsi="Verdana" w:cstheme="minorBidi"/>
          <w:bCs w:val="0"/>
          <w:color w:val="FFFFFF" w:themeColor="background1"/>
          <w:sz w:val="40"/>
          <w:szCs w:val="40"/>
          <w:lang w:val="nl-NL"/>
        </w:rPr>
        <w:t>c</w:t>
      </w:r>
      <w:r w:rsidR="009F68B7" w:rsidRPr="008B735F">
        <w:rPr>
          <w:rFonts w:ascii="Verdana" w:eastAsiaTheme="minorHAnsi" w:hAnsi="Verdana" w:cstheme="minorBidi"/>
          <w:bCs w:val="0"/>
          <w:color w:val="FFFFFF" w:themeColor="background1"/>
          <w:sz w:val="40"/>
          <w:szCs w:val="40"/>
          <w:lang w:val="nl-NL"/>
        </w:rPr>
        <w:t>ertific</w:t>
      </w:r>
      <w:r w:rsidR="00106AD8" w:rsidRPr="008B735F">
        <w:rPr>
          <w:rFonts w:ascii="Verdana" w:eastAsiaTheme="minorHAnsi" w:hAnsi="Verdana" w:cstheme="minorBidi"/>
          <w:bCs w:val="0"/>
          <w:color w:val="FFFFFF" w:themeColor="background1"/>
          <w:sz w:val="40"/>
          <w:szCs w:val="40"/>
          <w:lang w:val="nl-NL"/>
        </w:rPr>
        <w:t>atie</w:t>
      </w:r>
      <w:r w:rsidR="009F68B7" w:rsidRPr="008B735F">
        <w:rPr>
          <w:rFonts w:ascii="Verdana" w:eastAsiaTheme="minorHAnsi" w:hAnsi="Verdana" w:cstheme="minorBidi"/>
          <w:bCs w:val="0"/>
          <w:color w:val="FFFFFF" w:themeColor="background1"/>
          <w:sz w:val="40"/>
          <w:szCs w:val="40"/>
          <w:lang w:val="nl-NL"/>
        </w:rPr>
        <w:t xml:space="preserve">schema </w:t>
      </w:r>
      <w:bookmarkEnd w:id="0"/>
      <w:bookmarkEnd w:id="1"/>
      <w:r w:rsidR="00685B3D">
        <w:rPr>
          <w:rFonts w:ascii="Verdana" w:eastAsiaTheme="minorHAnsi" w:hAnsi="Verdana" w:cstheme="minorBidi"/>
          <w:bCs w:val="0"/>
          <w:color w:val="FFFFFF" w:themeColor="background1"/>
          <w:sz w:val="40"/>
          <w:szCs w:val="40"/>
          <w:lang w:val="nl-NL"/>
        </w:rPr>
        <w:t>PEFC International</w:t>
      </w:r>
      <w:r w:rsidR="00816166">
        <w:rPr>
          <w:lang w:val="nl-NL"/>
        </w:rPr>
        <w:br/>
      </w:r>
    </w:p>
    <w:p w14:paraId="74DE9E99" w14:textId="77777777" w:rsidR="009F68B7" w:rsidRPr="007D4934" w:rsidRDefault="00B251AD" w:rsidP="007B5DCC">
      <w:pPr>
        <w:spacing w:before="120" w:line="240" w:lineRule="auto"/>
        <w:jc w:val="center"/>
        <w:rPr>
          <w:rFonts w:ascii="Verdana" w:hAnsi="Verdana"/>
          <w:b/>
          <w:color w:val="FFFFFF" w:themeColor="background1"/>
          <w:sz w:val="40"/>
          <w:szCs w:val="40"/>
          <w:lang w:val="nl-NL"/>
        </w:rPr>
      </w:pPr>
      <w:r>
        <w:rPr>
          <w:rFonts w:ascii="Verdana" w:hAnsi="Verdana"/>
          <w:b/>
          <w:noProof/>
          <w:color w:val="FFFFFF" w:themeColor="background1"/>
          <w:sz w:val="40"/>
          <w:szCs w:val="40"/>
          <w:lang w:val="nl-NL" w:eastAsia="nl-NL"/>
        </w:rPr>
        <mc:AlternateContent>
          <mc:Choice Requires="wps">
            <w:drawing>
              <wp:anchor distT="0" distB="0" distL="114300" distR="114300" simplePos="0" relativeHeight="251659264" behindDoc="0" locked="0" layoutInCell="1" allowOverlap="1" wp14:anchorId="6B11A1E3" wp14:editId="1E7C748F">
                <wp:simplePos x="0" y="0"/>
                <wp:positionH relativeFrom="column">
                  <wp:posOffset>947420</wp:posOffset>
                </wp:positionH>
                <wp:positionV relativeFrom="paragraph">
                  <wp:posOffset>514985</wp:posOffset>
                </wp:positionV>
                <wp:extent cx="4019550" cy="160972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4019550" cy="1609725"/>
                        </a:xfrm>
                        <a:prstGeom prst="rect">
                          <a:avLst/>
                        </a:prstGeom>
                        <a:solidFill>
                          <a:schemeClr val="accent6">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25D5D" w14:textId="77777777" w:rsidR="00685B3D" w:rsidRPr="00545199" w:rsidRDefault="00685B3D" w:rsidP="00816166">
                            <w:pPr>
                              <w:jc w:val="center"/>
                              <w:rPr>
                                <w:color w:val="632423" w:themeColor="accent2" w:themeShade="80"/>
                                <w:lang w:val="nl-NL"/>
                              </w:rPr>
                            </w:pPr>
                            <w:r w:rsidRPr="00545199">
                              <w:rPr>
                                <w:color w:val="632423" w:themeColor="accent2" w:themeShade="80"/>
                                <w:lang w:val="nl-NL"/>
                              </w:rPr>
                              <w:t xml:space="preserve">Zend dit formulier plus bijlagen naar </w:t>
                            </w:r>
                            <w:r w:rsidRPr="00545199">
                              <w:rPr>
                                <w:color w:val="632423" w:themeColor="accent2" w:themeShade="80"/>
                                <w:lang w:val="nl-NL"/>
                              </w:rPr>
                              <w:br/>
                            </w:r>
                            <w:hyperlink r:id="rId9" w:history="1">
                              <w:r w:rsidRPr="00B85D67">
                                <w:rPr>
                                  <w:rStyle w:val="Hyperlink"/>
                                  <w:lang w:val="nl-NL"/>
                                </w:rPr>
                                <w:t>secretaris@AdviescommissieDBE.nl</w:t>
                              </w:r>
                            </w:hyperlink>
                            <w:r>
                              <w:rPr>
                                <w:color w:val="632423" w:themeColor="accent2" w:themeShade="80"/>
                                <w:lang w:val="nl-NL"/>
                              </w:rPr>
                              <w:t xml:space="preserve"> </w:t>
                            </w:r>
                            <w:r w:rsidRPr="00545199">
                              <w:rPr>
                                <w:color w:val="632423" w:themeColor="accent2" w:themeShade="80"/>
                                <w:lang w:val="nl-NL"/>
                              </w:rPr>
                              <w:t>uiterlijk op</w:t>
                            </w:r>
                          </w:p>
                          <w:p w14:paraId="7E848C8D" w14:textId="77777777" w:rsidR="00685B3D" w:rsidRPr="00545199" w:rsidRDefault="00685B3D" w:rsidP="00816166">
                            <w:pPr>
                              <w:jc w:val="center"/>
                              <w:rPr>
                                <w:color w:val="632423" w:themeColor="accent2" w:themeShade="80"/>
                                <w:lang w:val="nl-NL"/>
                              </w:rPr>
                            </w:pPr>
                          </w:p>
                          <w:p w14:paraId="3E110046" w14:textId="4816E2DE" w:rsidR="00685B3D" w:rsidRPr="00545199" w:rsidRDefault="005F59E7" w:rsidP="00816166">
                            <w:pPr>
                              <w:jc w:val="center"/>
                              <w:rPr>
                                <w:color w:val="632423" w:themeColor="accent2" w:themeShade="80"/>
                                <w:lang w:val="nl-NL"/>
                              </w:rPr>
                            </w:pPr>
                            <w:r>
                              <w:rPr>
                                <w:b/>
                                <w:color w:val="632423" w:themeColor="accent2" w:themeShade="80"/>
                                <w:sz w:val="32"/>
                                <w:szCs w:val="32"/>
                                <w:lang w:val="nl-NL"/>
                              </w:rPr>
                              <w:t>25</w:t>
                            </w:r>
                            <w:r w:rsidR="00685B3D">
                              <w:rPr>
                                <w:b/>
                                <w:color w:val="632423" w:themeColor="accent2" w:themeShade="80"/>
                                <w:sz w:val="32"/>
                                <w:szCs w:val="32"/>
                                <w:lang w:val="nl-NL"/>
                              </w:rPr>
                              <w:t xml:space="preserve"> januari 2018</w:t>
                            </w:r>
                            <w:r w:rsidR="00685B3D" w:rsidRPr="00545199">
                              <w:rPr>
                                <w:color w:val="632423" w:themeColor="accent2" w:themeShade="80"/>
                                <w:lang w:val="nl-NL"/>
                              </w:rPr>
                              <w:br/>
                            </w:r>
                            <w:r w:rsidR="00685B3D" w:rsidRPr="00545199">
                              <w:rPr>
                                <w:color w:val="632423" w:themeColor="accent2" w:themeShade="80"/>
                                <w:lang w:val="nl-NL"/>
                              </w:rPr>
                              <w:br/>
                              <w:t xml:space="preserve">Inzending na deze datum betekent dat uw inbreng niet meer </w:t>
                            </w:r>
                            <w:r w:rsidR="00685B3D" w:rsidRPr="00545199">
                              <w:rPr>
                                <w:color w:val="632423" w:themeColor="accent2" w:themeShade="80"/>
                                <w:lang w:val="nl-NL"/>
                              </w:rPr>
                              <w:br/>
                              <w:t>door de commissie zal worden meegenomen bij de toetsing van het hierboven genoemde certificatieschema.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left:0;text-align:left;margin-left:74.6pt;margin-top:40.55pt;width:316.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aRsgIAACEGAAAOAAAAZHJzL2Uyb0RvYy54bWysVN9P2zAQfp+0/8Hy+0jStWVUpKgCMU1i&#10;UAETz65jk2iOz7Pdpt1fv7Odhg7YhKb1IfWd7+7zfffj9GzbKrIR1jWgS1oc5ZQIzaFq9GNJv91f&#10;fvhEifNMV0yBFiXdCUfP5u/fnXZmJkZQg6qEJRhEu1lnSlp7b2ZZ5ngtWuaOwAiNlxJsyzyK9jGr&#10;LOswequyUZ5Psw5sZSxw4RxqL9Ilncf4Ugrub6R0whNVUnybj18bv6vwzeanbPZomakb3j+D/cMr&#10;WtZoBB1CXTDPyNo2L0K1DbfgQPojDm0GUjZcxBwwmyJ/ls1dzYyIuSA5zgw0uf8Xll9vlpY0Fdbu&#10;IyWatVijW8FrX4P4TlCHBHXGzdDuzixtLzk8hmy30rbhH/Mg20jqbiBVbD3hqBznxclkgtxzvCum&#10;+cnxaBKiZk/uxjr/WUBLwqGkFqsWyWSbK+eT6d4koDlQTXXZKBWF0CniXFmyYVhjxrnQfhrd1br9&#10;ClXST3P8pWqjGnsiqcd7Nb4m9lyIFN/2G4jSb8MdvcCdvAUAwQNCFohO1MaT3ykRcJW+FRJrhGQm&#10;gOGlhzkXEdvVrBJJ/WfoGDBElkjiELsP8BqfRV+w3j64ijhcg3Oe0P/mPHhEZNB+cG4bDfa1AMoP&#10;yMl+T1KiJrDkt6tt35UrqHbYzBbSlDvDLxtsqCvm/JJZHGtsQlxV/gY/UkFXUuhPlNRgf76mD/Y4&#10;bXhLSYdroqTux5pZQYn6onEOT4rxOOyVKIwnxyMU7OHN6vBGr9tzwC4tcCkaHo/B3qv9UVpoH3Cj&#10;LQIqXjHNEbuk3Nu9cO7T+sKdyMViEc1wlxjmr/Sd4SF4IDgMzP32gVnTT5XHgbyG/Uphs2fDlWyD&#10;p4bF2oNs4uQFihOvPfW4h+J89DszLLpDOVo9bfb5LwAAAP//AwBQSwMEFAAGAAgAAAAhAEBtJHXi&#10;AAAACgEAAA8AAABkcnMvZG93bnJldi54bWxMj01Lw0AQhu+C/2EZwYvYTdISY8ymiFDw41BMFTxu&#10;s9MkmJ0t2U0T/fWOJz2+Mw/vPFOsZ9uLEw6+c6QgXkQgkGpnOmoUvO021xkIHzQZ3TtCBV/oYV2e&#10;nxU6N26iVzxVoRFcQj7XCtoQjrmUvm7Rar9wRyTeHdxgdeA4NNIMeuJy28skilJpdUd8odVHfGix&#10;/qxGq2Dafm+rcfw4yEd/leLuZfNsnt6VuryY7+9ABJzDHwy/+qwOJTvt3UjGi57z6jZhVEEWxyAY&#10;uMkSHuwVLJerFGRZyP8vlD8AAAD//wMAUEsBAi0AFAAGAAgAAAAhALaDOJL+AAAA4QEAABMAAAAA&#10;AAAAAAAAAAAAAAAAAFtDb250ZW50X1R5cGVzXS54bWxQSwECLQAUAAYACAAAACEAOP0h/9YAAACU&#10;AQAACwAAAAAAAAAAAAAAAAAvAQAAX3JlbHMvLnJlbHNQSwECLQAUAAYACAAAACEABPHWkbICAAAh&#10;BgAADgAAAAAAAAAAAAAAAAAuAgAAZHJzL2Uyb0RvYy54bWxQSwECLQAUAAYACAAAACEAQG0kdeIA&#10;AAAKAQAADwAAAAAAAAAAAAAAAAAMBQAAZHJzL2Rvd25yZXYueG1sUEsFBgAAAAAEAAQA8wAAABsG&#10;AAAAAA==&#10;" fillcolor="#fabf8f [1945]" strokecolor="#622423 [1605]" strokeweight="2pt">
                <v:textbox>
                  <w:txbxContent>
                    <w:p w14:paraId="1FC25D5D" w14:textId="77777777" w:rsidR="00685B3D" w:rsidRPr="00545199" w:rsidRDefault="00685B3D" w:rsidP="00816166">
                      <w:pPr>
                        <w:jc w:val="center"/>
                        <w:rPr>
                          <w:color w:val="632423" w:themeColor="accent2" w:themeShade="80"/>
                          <w:lang w:val="nl-NL"/>
                        </w:rPr>
                      </w:pPr>
                      <w:r w:rsidRPr="00545199">
                        <w:rPr>
                          <w:color w:val="632423" w:themeColor="accent2" w:themeShade="80"/>
                          <w:lang w:val="nl-NL"/>
                        </w:rPr>
                        <w:t xml:space="preserve">Zend dit formulier plus bijlagen naar </w:t>
                      </w:r>
                      <w:r w:rsidRPr="00545199">
                        <w:rPr>
                          <w:color w:val="632423" w:themeColor="accent2" w:themeShade="80"/>
                          <w:lang w:val="nl-NL"/>
                        </w:rPr>
                        <w:br/>
                      </w:r>
                      <w:hyperlink r:id="rId10" w:history="1">
                        <w:r w:rsidRPr="00B85D67">
                          <w:rPr>
                            <w:rStyle w:val="Hyperlink"/>
                            <w:lang w:val="nl-NL"/>
                          </w:rPr>
                          <w:t>secretaris@AdviescommissieDBE.nl</w:t>
                        </w:r>
                      </w:hyperlink>
                      <w:r>
                        <w:rPr>
                          <w:color w:val="632423" w:themeColor="accent2" w:themeShade="80"/>
                          <w:lang w:val="nl-NL"/>
                        </w:rPr>
                        <w:t xml:space="preserve"> </w:t>
                      </w:r>
                      <w:r w:rsidRPr="00545199">
                        <w:rPr>
                          <w:color w:val="632423" w:themeColor="accent2" w:themeShade="80"/>
                          <w:lang w:val="nl-NL"/>
                        </w:rPr>
                        <w:t>uiterlijk op</w:t>
                      </w:r>
                    </w:p>
                    <w:p w14:paraId="7E848C8D" w14:textId="77777777" w:rsidR="00685B3D" w:rsidRPr="00545199" w:rsidRDefault="00685B3D" w:rsidP="00816166">
                      <w:pPr>
                        <w:jc w:val="center"/>
                        <w:rPr>
                          <w:color w:val="632423" w:themeColor="accent2" w:themeShade="80"/>
                          <w:lang w:val="nl-NL"/>
                        </w:rPr>
                      </w:pPr>
                    </w:p>
                    <w:p w14:paraId="3E110046" w14:textId="4816E2DE" w:rsidR="00685B3D" w:rsidRPr="00545199" w:rsidRDefault="005F59E7" w:rsidP="00816166">
                      <w:pPr>
                        <w:jc w:val="center"/>
                        <w:rPr>
                          <w:color w:val="632423" w:themeColor="accent2" w:themeShade="80"/>
                          <w:lang w:val="nl-NL"/>
                        </w:rPr>
                      </w:pPr>
                      <w:r>
                        <w:rPr>
                          <w:b/>
                          <w:color w:val="632423" w:themeColor="accent2" w:themeShade="80"/>
                          <w:sz w:val="32"/>
                          <w:szCs w:val="32"/>
                          <w:lang w:val="nl-NL"/>
                        </w:rPr>
                        <w:t>25</w:t>
                      </w:r>
                      <w:r w:rsidR="00685B3D">
                        <w:rPr>
                          <w:b/>
                          <w:color w:val="632423" w:themeColor="accent2" w:themeShade="80"/>
                          <w:sz w:val="32"/>
                          <w:szCs w:val="32"/>
                          <w:lang w:val="nl-NL"/>
                        </w:rPr>
                        <w:t xml:space="preserve"> januari 2018</w:t>
                      </w:r>
                      <w:r w:rsidR="00685B3D" w:rsidRPr="00545199">
                        <w:rPr>
                          <w:color w:val="632423" w:themeColor="accent2" w:themeShade="80"/>
                          <w:lang w:val="nl-NL"/>
                        </w:rPr>
                        <w:br/>
                      </w:r>
                      <w:r w:rsidR="00685B3D" w:rsidRPr="00545199">
                        <w:rPr>
                          <w:color w:val="632423" w:themeColor="accent2" w:themeShade="80"/>
                          <w:lang w:val="nl-NL"/>
                        </w:rPr>
                        <w:br/>
                        <w:t xml:space="preserve">Inzending na deze datum betekent dat uw inbreng niet meer </w:t>
                      </w:r>
                      <w:r w:rsidR="00685B3D" w:rsidRPr="00545199">
                        <w:rPr>
                          <w:color w:val="632423" w:themeColor="accent2" w:themeShade="80"/>
                          <w:lang w:val="nl-NL"/>
                        </w:rPr>
                        <w:br/>
                        <w:t>door de commissie zal worden meegenomen bij de toetsing van het hierboven genoemde certificatieschema.</w:t>
                      </w:r>
                    </w:p>
                  </w:txbxContent>
                </v:textbox>
              </v:rect>
            </w:pict>
          </mc:Fallback>
        </mc:AlternateContent>
      </w:r>
      <w:r w:rsidR="00816166">
        <w:rPr>
          <w:rFonts w:ascii="Verdana" w:hAnsi="Verdana"/>
          <w:b/>
          <w:color w:val="FFFFFF" w:themeColor="background1"/>
          <w:sz w:val="40"/>
          <w:szCs w:val="40"/>
          <w:lang w:val="nl-NL"/>
        </w:rPr>
        <w:br/>
      </w:r>
      <w:r w:rsidR="00816166">
        <w:rPr>
          <w:rFonts w:ascii="Verdana" w:hAnsi="Verdana"/>
          <w:b/>
          <w:color w:val="FFFFFF" w:themeColor="background1"/>
          <w:sz w:val="40"/>
          <w:szCs w:val="40"/>
          <w:lang w:val="nl-NL"/>
        </w:rPr>
        <w:br/>
      </w:r>
    </w:p>
    <w:p w14:paraId="1B775656" w14:textId="77777777" w:rsidR="009F68B7" w:rsidRPr="007D4934" w:rsidRDefault="009F68B7" w:rsidP="00F45975">
      <w:pPr>
        <w:spacing w:before="40" w:line="240" w:lineRule="auto"/>
        <w:ind w:right="-1"/>
        <w:rPr>
          <w:rFonts w:ascii="Verdana" w:hAnsi="Verdana"/>
          <w:color w:val="FFFFFF" w:themeColor="background1"/>
          <w:sz w:val="20"/>
          <w:szCs w:val="20"/>
          <w:lang w:val="nl-NL"/>
        </w:rPr>
      </w:pPr>
    </w:p>
    <w:p w14:paraId="4C37D35E" w14:textId="77777777" w:rsidR="009F68B7" w:rsidRDefault="009F68B7" w:rsidP="00F45975">
      <w:pPr>
        <w:spacing w:before="40" w:line="240" w:lineRule="auto"/>
        <w:ind w:right="-1"/>
        <w:rPr>
          <w:rFonts w:ascii="Verdana" w:hAnsi="Verdana"/>
          <w:sz w:val="20"/>
          <w:szCs w:val="20"/>
          <w:lang w:val="nl-NL"/>
        </w:rPr>
      </w:pPr>
    </w:p>
    <w:p w14:paraId="14B4AAD9" w14:textId="646878B1" w:rsidR="009F68B7" w:rsidRDefault="009F68B7" w:rsidP="00F45975">
      <w:pPr>
        <w:spacing w:before="40" w:line="240" w:lineRule="auto"/>
        <w:ind w:right="-1"/>
        <w:rPr>
          <w:rFonts w:ascii="Verdana" w:hAnsi="Verdana"/>
          <w:sz w:val="20"/>
          <w:szCs w:val="20"/>
          <w:lang w:val="nl-NL"/>
        </w:rPr>
        <w:sectPr w:rsidR="009F68B7" w:rsidSect="009F68B7">
          <w:headerReference w:type="default" r:id="rId11"/>
          <w:footerReference w:type="default" r:id="rId12"/>
          <w:headerReference w:type="first" r:id="rId13"/>
          <w:footerReference w:type="first" r:id="rId14"/>
          <w:pgSz w:w="11907" w:h="16839" w:code="9"/>
          <w:pgMar w:top="1985" w:right="1418" w:bottom="1134" w:left="1418" w:header="0" w:footer="709" w:gutter="0"/>
          <w:cols w:space="708"/>
          <w:titlePg/>
          <w:docGrid w:linePitch="360"/>
        </w:sectPr>
      </w:pPr>
    </w:p>
    <w:p w14:paraId="720AF74F" w14:textId="77777777" w:rsidR="00933A64" w:rsidRDefault="00933A64" w:rsidP="00F45975">
      <w:pPr>
        <w:spacing w:line="240" w:lineRule="auto"/>
        <w:ind w:right="-1"/>
        <w:rPr>
          <w:rFonts w:ascii="Verdana" w:hAnsi="Verdana"/>
          <w:b/>
          <w:color w:val="4E9625"/>
          <w:sz w:val="24"/>
          <w:szCs w:val="24"/>
          <w:lang w:val="nl-NL"/>
        </w:rPr>
      </w:pPr>
    </w:p>
    <w:p w14:paraId="29BE7F8C" w14:textId="77777777" w:rsidR="007D4934" w:rsidRPr="00CA1EE3" w:rsidRDefault="007D4934" w:rsidP="00F45975">
      <w:pPr>
        <w:spacing w:line="240" w:lineRule="auto"/>
        <w:ind w:right="-1"/>
        <w:rPr>
          <w:rFonts w:ascii="Verdana" w:hAnsi="Verdana"/>
          <w:b/>
          <w:color w:val="4E9625"/>
          <w:sz w:val="24"/>
          <w:szCs w:val="24"/>
          <w:lang w:val="nl-NL"/>
        </w:rPr>
      </w:pPr>
      <w:r w:rsidRPr="00CA1EE3">
        <w:rPr>
          <w:rFonts w:ascii="Verdana" w:hAnsi="Verdana"/>
          <w:b/>
          <w:color w:val="4E9625"/>
          <w:sz w:val="24"/>
          <w:szCs w:val="24"/>
          <w:lang w:val="nl-NL"/>
        </w:rPr>
        <w:t>Toelichting op dit formulier</w:t>
      </w:r>
    </w:p>
    <w:p w14:paraId="0C2FDC6E" w14:textId="77777777" w:rsidR="007D4934" w:rsidRPr="00CA1EE3" w:rsidRDefault="007D4934" w:rsidP="00F45975">
      <w:pPr>
        <w:spacing w:before="40" w:line="240" w:lineRule="auto"/>
        <w:ind w:right="-1"/>
        <w:rPr>
          <w:rFonts w:ascii="Verdana" w:hAnsi="Verdana"/>
          <w:sz w:val="20"/>
          <w:szCs w:val="20"/>
          <w:lang w:val="nl-NL"/>
        </w:rPr>
      </w:pPr>
    </w:p>
    <w:p w14:paraId="23280EC7" w14:textId="77777777" w:rsidR="009F4F72" w:rsidRPr="00CA1EE3" w:rsidRDefault="009F4F72" w:rsidP="00F45975">
      <w:pPr>
        <w:spacing w:line="240" w:lineRule="auto"/>
        <w:ind w:right="-1"/>
        <w:rPr>
          <w:rFonts w:ascii="Verdana" w:hAnsi="Verdana"/>
          <w:b/>
          <w:sz w:val="20"/>
          <w:szCs w:val="20"/>
          <w:lang w:val="nl-NL"/>
        </w:rPr>
      </w:pPr>
      <w:r w:rsidRPr="00CA1EE3">
        <w:rPr>
          <w:rFonts w:ascii="Verdana" w:hAnsi="Verdana"/>
          <w:b/>
          <w:sz w:val="20"/>
          <w:szCs w:val="20"/>
          <w:lang w:val="nl-NL"/>
        </w:rPr>
        <w:t>Algemeen</w:t>
      </w:r>
    </w:p>
    <w:p w14:paraId="52CB9F37" w14:textId="774BF0E4" w:rsidR="00816166" w:rsidRDefault="00816166" w:rsidP="00816166">
      <w:pPr>
        <w:rPr>
          <w:rFonts w:ascii="Verdana" w:hAnsi="Verdana"/>
          <w:sz w:val="20"/>
          <w:szCs w:val="20"/>
          <w:lang w:val="nl-NL"/>
        </w:rPr>
      </w:pPr>
      <w:r w:rsidRPr="00CA1EE3">
        <w:rPr>
          <w:rFonts w:ascii="Verdana" w:hAnsi="Verdana"/>
          <w:sz w:val="20"/>
          <w:szCs w:val="20"/>
          <w:lang w:val="nl-NL"/>
        </w:rPr>
        <w:t>Dit formulier</w:t>
      </w:r>
      <w:r>
        <w:rPr>
          <w:rFonts w:ascii="Verdana" w:hAnsi="Verdana"/>
          <w:sz w:val="20"/>
          <w:szCs w:val="20"/>
          <w:lang w:val="nl-NL"/>
        </w:rPr>
        <w:t xml:space="preserve"> wordt beschikbaar gesteld door de Adviescommissie Duurzaamheid Biomassa voor Energietoepassingen (“de commissie”) </w:t>
      </w:r>
      <w:r w:rsidR="00925B3B">
        <w:rPr>
          <w:rFonts w:ascii="Verdana" w:hAnsi="Verdana"/>
          <w:sz w:val="20"/>
          <w:szCs w:val="20"/>
          <w:lang w:val="nl-NL"/>
        </w:rPr>
        <w:t xml:space="preserve">die </w:t>
      </w:r>
      <w:r>
        <w:rPr>
          <w:rFonts w:ascii="Verdana" w:hAnsi="Verdana"/>
          <w:sz w:val="20"/>
          <w:szCs w:val="20"/>
          <w:lang w:val="nl-NL"/>
        </w:rPr>
        <w:t xml:space="preserve">op verzoek </w:t>
      </w:r>
      <w:r w:rsidR="00925B3B">
        <w:rPr>
          <w:rFonts w:ascii="Verdana" w:hAnsi="Verdana"/>
          <w:sz w:val="20"/>
          <w:szCs w:val="20"/>
          <w:lang w:val="nl-NL"/>
        </w:rPr>
        <w:t xml:space="preserve">van </w:t>
      </w:r>
      <w:r>
        <w:rPr>
          <w:rFonts w:ascii="Verdana" w:hAnsi="Verdana"/>
          <w:sz w:val="20"/>
          <w:szCs w:val="20"/>
          <w:lang w:val="nl-NL"/>
        </w:rPr>
        <w:t xml:space="preserve">de Minister van Economische Zaken adviseert </w:t>
      </w:r>
      <w:r w:rsidR="009F4F72">
        <w:rPr>
          <w:rFonts w:ascii="Verdana" w:hAnsi="Verdana"/>
          <w:sz w:val="20"/>
          <w:szCs w:val="20"/>
          <w:lang w:val="nl-NL"/>
        </w:rPr>
        <w:t xml:space="preserve">over de mate </w:t>
      </w:r>
      <w:r w:rsidRPr="00816166">
        <w:rPr>
          <w:rFonts w:ascii="Verdana" w:hAnsi="Verdana"/>
          <w:sz w:val="20"/>
          <w:szCs w:val="20"/>
          <w:lang w:val="nl-NL"/>
        </w:rPr>
        <w:t>waarin certificatieschema’s of delen daarvan de duurzaamheidseisen van vaste biomassa borgen</w:t>
      </w:r>
      <w:r>
        <w:rPr>
          <w:rFonts w:ascii="Verdana" w:hAnsi="Verdana"/>
          <w:sz w:val="20"/>
          <w:szCs w:val="20"/>
          <w:lang w:val="nl-NL"/>
        </w:rPr>
        <w:t xml:space="preserve">. Beheerders van certificatieschema’s kunnen </w:t>
      </w:r>
      <w:r w:rsidR="009F4F72">
        <w:rPr>
          <w:rFonts w:ascii="Verdana" w:hAnsi="Verdana"/>
          <w:sz w:val="20"/>
          <w:szCs w:val="20"/>
          <w:lang w:val="nl-NL"/>
        </w:rPr>
        <w:t xml:space="preserve">de minister </w:t>
      </w:r>
      <w:r>
        <w:rPr>
          <w:rFonts w:ascii="Verdana" w:hAnsi="Verdana"/>
          <w:sz w:val="20"/>
          <w:szCs w:val="20"/>
          <w:lang w:val="nl-NL"/>
        </w:rPr>
        <w:t>verzoeken om (delen van) hun schema goed te keuren.</w:t>
      </w:r>
      <w:r w:rsidR="009F4F72">
        <w:rPr>
          <w:rFonts w:ascii="Verdana" w:hAnsi="Verdana"/>
          <w:sz w:val="20"/>
          <w:szCs w:val="20"/>
          <w:lang w:val="nl-NL"/>
        </w:rPr>
        <w:t xml:space="preserve"> Vervolgens kan de </w:t>
      </w:r>
      <w:r w:rsidR="00CA1EE3">
        <w:rPr>
          <w:rFonts w:ascii="Verdana" w:hAnsi="Verdana"/>
          <w:sz w:val="20"/>
          <w:szCs w:val="20"/>
          <w:lang w:val="nl-NL"/>
        </w:rPr>
        <w:t>m</w:t>
      </w:r>
      <w:r w:rsidR="009F4F72">
        <w:rPr>
          <w:rFonts w:ascii="Verdana" w:hAnsi="Verdana"/>
          <w:sz w:val="20"/>
          <w:szCs w:val="20"/>
          <w:lang w:val="nl-NL"/>
        </w:rPr>
        <w:t xml:space="preserve">inister de commissie </w:t>
      </w:r>
      <w:r>
        <w:rPr>
          <w:rFonts w:ascii="Verdana" w:hAnsi="Verdana"/>
          <w:sz w:val="20"/>
          <w:szCs w:val="20"/>
          <w:lang w:val="nl-NL"/>
        </w:rPr>
        <w:t>om advies</w:t>
      </w:r>
      <w:r w:rsidR="009F4F72" w:rsidRPr="009F4F72">
        <w:rPr>
          <w:rFonts w:ascii="Verdana" w:hAnsi="Verdana"/>
          <w:sz w:val="20"/>
          <w:szCs w:val="20"/>
          <w:lang w:val="nl-NL"/>
        </w:rPr>
        <w:t xml:space="preserve"> </w:t>
      </w:r>
      <w:r w:rsidR="009F4F72">
        <w:rPr>
          <w:rFonts w:ascii="Verdana" w:hAnsi="Verdana"/>
          <w:sz w:val="20"/>
          <w:szCs w:val="20"/>
          <w:lang w:val="nl-NL"/>
        </w:rPr>
        <w:t>vragen</w:t>
      </w:r>
      <w:r>
        <w:rPr>
          <w:rFonts w:ascii="Verdana" w:hAnsi="Verdana"/>
          <w:sz w:val="20"/>
          <w:szCs w:val="20"/>
          <w:lang w:val="nl-NL"/>
        </w:rPr>
        <w:t>.</w:t>
      </w:r>
      <w:r w:rsidR="00925B3B" w:rsidRPr="00685B3D">
        <w:rPr>
          <w:lang w:val="nl-NL"/>
        </w:rPr>
        <w:t xml:space="preserve"> </w:t>
      </w:r>
      <w:r w:rsidR="00925B3B" w:rsidRPr="00925B3B">
        <w:rPr>
          <w:rFonts w:ascii="Verdana" w:hAnsi="Verdana"/>
          <w:sz w:val="20"/>
          <w:szCs w:val="20"/>
          <w:lang w:val="nl-NL"/>
        </w:rPr>
        <w:t xml:space="preserve">De commissie heeft haar werkwijze vastgelegd in een </w:t>
      </w:r>
      <w:r w:rsidR="00925B3B" w:rsidRPr="00A13147">
        <w:rPr>
          <w:rFonts w:ascii="Verdana" w:hAnsi="Verdana"/>
          <w:sz w:val="20"/>
          <w:szCs w:val="20"/>
          <w:lang w:val="nl-NL"/>
        </w:rPr>
        <w:t>toetsingsprotocol</w:t>
      </w:r>
      <w:r w:rsidR="00A13147">
        <w:rPr>
          <w:rFonts w:ascii="Verdana" w:hAnsi="Verdana"/>
          <w:sz w:val="20"/>
          <w:szCs w:val="20"/>
          <w:lang w:val="nl-NL"/>
        </w:rPr>
        <w:t xml:space="preserve"> dat te vinden is op de </w:t>
      </w:r>
      <w:hyperlink r:id="rId15" w:history="1">
        <w:r w:rsidR="00A13147" w:rsidRPr="00A13147">
          <w:rPr>
            <w:rStyle w:val="Hyperlink"/>
            <w:rFonts w:ascii="Verdana" w:hAnsi="Verdana"/>
            <w:sz w:val="20"/>
            <w:szCs w:val="20"/>
            <w:lang w:val="nl-NL"/>
          </w:rPr>
          <w:t>website van de commissie</w:t>
        </w:r>
      </w:hyperlink>
      <w:r w:rsidR="00925B3B">
        <w:rPr>
          <w:rFonts w:ascii="Verdana" w:hAnsi="Verdana"/>
          <w:sz w:val="20"/>
          <w:szCs w:val="20"/>
          <w:lang w:val="nl-NL"/>
        </w:rPr>
        <w:t>.</w:t>
      </w:r>
      <w:r w:rsidR="008A39A0">
        <w:rPr>
          <w:rFonts w:ascii="Verdana" w:hAnsi="Verdana"/>
          <w:sz w:val="20"/>
          <w:szCs w:val="20"/>
          <w:lang w:val="nl-NL"/>
        </w:rPr>
        <w:t xml:space="preserve"> Hierbij wordt gebruik gemaakt van duurzaamheidseisen die vanaf begin 2018 wettelijk zijn vastgelegd.</w:t>
      </w:r>
    </w:p>
    <w:p w14:paraId="68A7E049" w14:textId="77777777" w:rsidR="00816166" w:rsidRDefault="00816166" w:rsidP="00816166">
      <w:pPr>
        <w:spacing w:before="120"/>
        <w:rPr>
          <w:rFonts w:ascii="Verdana" w:hAnsi="Verdana"/>
          <w:sz w:val="20"/>
          <w:szCs w:val="20"/>
          <w:lang w:val="nl-NL"/>
        </w:rPr>
      </w:pPr>
      <w:r>
        <w:rPr>
          <w:rFonts w:ascii="Verdana" w:hAnsi="Verdana"/>
          <w:sz w:val="20"/>
          <w:szCs w:val="20"/>
          <w:lang w:val="nl-NL"/>
        </w:rPr>
        <w:t xml:space="preserve">Direct na een </w:t>
      </w:r>
      <w:r w:rsidRPr="00816166">
        <w:rPr>
          <w:rFonts w:ascii="Verdana" w:hAnsi="Verdana"/>
          <w:sz w:val="20"/>
          <w:szCs w:val="20"/>
          <w:lang w:val="nl-NL"/>
        </w:rPr>
        <w:t xml:space="preserve">adviesaanvraag </w:t>
      </w:r>
      <w:r w:rsidR="002C3668">
        <w:rPr>
          <w:rFonts w:ascii="Verdana" w:hAnsi="Verdana"/>
          <w:sz w:val="20"/>
          <w:szCs w:val="20"/>
          <w:lang w:val="nl-NL"/>
        </w:rPr>
        <w:t xml:space="preserve">geeft </w:t>
      </w:r>
      <w:r w:rsidRPr="00816166">
        <w:rPr>
          <w:rFonts w:ascii="Verdana" w:hAnsi="Verdana"/>
          <w:sz w:val="20"/>
          <w:szCs w:val="20"/>
          <w:lang w:val="nl-NL"/>
        </w:rPr>
        <w:t xml:space="preserve">de commissie gedurende vier weken </w:t>
      </w:r>
      <w:r w:rsidR="002C3668">
        <w:rPr>
          <w:rFonts w:ascii="Verdana" w:hAnsi="Verdana"/>
          <w:sz w:val="20"/>
          <w:szCs w:val="20"/>
          <w:lang w:val="nl-NL"/>
        </w:rPr>
        <w:t>gelegenheid</w:t>
      </w:r>
      <w:r w:rsidRPr="00816166">
        <w:rPr>
          <w:rFonts w:ascii="Verdana" w:hAnsi="Verdana"/>
          <w:sz w:val="20"/>
          <w:szCs w:val="20"/>
          <w:lang w:val="nl-NL"/>
        </w:rPr>
        <w:t xml:space="preserve"> voor het leveren van externe inbreng </w:t>
      </w:r>
      <w:r w:rsidR="00CA1EE3">
        <w:rPr>
          <w:rFonts w:ascii="Verdana" w:hAnsi="Verdana"/>
          <w:sz w:val="20"/>
          <w:szCs w:val="20"/>
          <w:lang w:val="nl-NL"/>
        </w:rPr>
        <w:t>over</w:t>
      </w:r>
      <w:r w:rsidRPr="00816166">
        <w:rPr>
          <w:rFonts w:ascii="Verdana" w:hAnsi="Verdana"/>
          <w:sz w:val="20"/>
          <w:szCs w:val="20"/>
          <w:lang w:val="nl-NL"/>
        </w:rPr>
        <w:t xml:space="preserve"> het certificatieschema waarvoor </w:t>
      </w:r>
      <w:r w:rsidR="007E6C90">
        <w:rPr>
          <w:rFonts w:ascii="Verdana" w:hAnsi="Verdana"/>
          <w:sz w:val="20"/>
          <w:szCs w:val="20"/>
          <w:lang w:val="nl-NL"/>
        </w:rPr>
        <w:t>het</w:t>
      </w:r>
      <w:r w:rsidRPr="00816166">
        <w:rPr>
          <w:rFonts w:ascii="Verdana" w:hAnsi="Verdana"/>
          <w:sz w:val="20"/>
          <w:szCs w:val="20"/>
          <w:lang w:val="nl-NL"/>
        </w:rPr>
        <w:t xml:space="preserve"> de procedure start</w:t>
      </w:r>
      <w:r w:rsidR="00925B3B">
        <w:rPr>
          <w:rFonts w:ascii="Verdana" w:hAnsi="Verdana"/>
          <w:sz w:val="20"/>
          <w:szCs w:val="20"/>
          <w:lang w:val="nl-NL"/>
        </w:rPr>
        <w:t xml:space="preserve"> (stakeholder consultatie)</w:t>
      </w:r>
      <w:r w:rsidRPr="00816166">
        <w:rPr>
          <w:rFonts w:ascii="Verdana" w:hAnsi="Verdana"/>
          <w:sz w:val="20"/>
          <w:szCs w:val="20"/>
          <w:lang w:val="nl-NL"/>
        </w:rPr>
        <w:t xml:space="preserve">. </w:t>
      </w:r>
      <w:r w:rsidR="00A13147">
        <w:rPr>
          <w:rFonts w:ascii="Verdana" w:hAnsi="Verdana"/>
          <w:sz w:val="20"/>
          <w:szCs w:val="20"/>
          <w:lang w:val="nl-NL"/>
        </w:rPr>
        <w:t>Dit hee</w:t>
      </w:r>
      <w:r w:rsidR="00B7680D">
        <w:rPr>
          <w:rFonts w:ascii="Verdana" w:hAnsi="Verdana"/>
          <w:sz w:val="20"/>
          <w:szCs w:val="20"/>
          <w:lang w:val="nl-NL"/>
        </w:rPr>
        <w:t>f</w:t>
      </w:r>
      <w:r w:rsidR="00A13147">
        <w:rPr>
          <w:rFonts w:ascii="Verdana" w:hAnsi="Verdana"/>
          <w:sz w:val="20"/>
          <w:szCs w:val="20"/>
          <w:lang w:val="nl-NL"/>
        </w:rPr>
        <w:t>t tot doel</w:t>
      </w:r>
      <w:r w:rsidRPr="00816166">
        <w:rPr>
          <w:rFonts w:ascii="Verdana" w:hAnsi="Verdana"/>
          <w:sz w:val="20"/>
          <w:szCs w:val="20"/>
          <w:lang w:val="nl-NL"/>
        </w:rPr>
        <w:t xml:space="preserve"> </w:t>
      </w:r>
      <w:r w:rsidR="00A13147">
        <w:rPr>
          <w:rFonts w:ascii="Verdana" w:hAnsi="Verdana"/>
          <w:sz w:val="20"/>
          <w:szCs w:val="20"/>
          <w:lang w:val="nl-NL"/>
        </w:rPr>
        <w:t>om</w:t>
      </w:r>
      <w:r w:rsidRPr="00816166">
        <w:rPr>
          <w:rFonts w:ascii="Verdana" w:hAnsi="Verdana"/>
          <w:sz w:val="20"/>
          <w:szCs w:val="20"/>
          <w:lang w:val="nl-NL"/>
        </w:rPr>
        <w:t xml:space="preserve"> onderbouwde feiten en ervaringen van stakeholders </w:t>
      </w:r>
      <w:r w:rsidR="00A13147">
        <w:rPr>
          <w:rFonts w:ascii="Verdana" w:hAnsi="Verdana"/>
          <w:sz w:val="20"/>
          <w:szCs w:val="20"/>
          <w:lang w:val="nl-NL"/>
        </w:rPr>
        <w:t xml:space="preserve">te vergaren </w:t>
      </w:r>
      <w:r w:rsidRPr="00816166">
        <w:rPr>
          <w:rFonts w:ascii="Verdana" w:hAnsi="Verdana"/>
          <w:sz w:val="20"/>
          <w:szCs w:val="20"/>
          <w:lang w:val="nl-NL"/>
        </w:rPr>
        <w:t xml:space="preserve">over het functioneren van het betreffende schema in de praktijk. </w:t>
      </w:r>
      <w:r>
        <w:rPr>
          <w:rFonts w:ascii="Verdana" w:hAnsi="Verdana"/>
          <w:sz w:val="20"/>
          <w:szCs w:val="20"/>
          <w:lang w:val="nl-NL"/>
        </w:rPr>
        <w:t>Voor externe inbreng moet dit formulier worden gebruikt</w:t>
      </w:r>
      <w:r w:rsidR="00106AD8">
        <w:rPr>
          <w:rFonts w:ascii="Verdana" w:hAnsi="Verdana"/>
          <w:sz w:val="20"/>
          <w:szCs w:val="20"/>
          <w:lang w:val="nl-NL"/>
        </w:rPr>
        <w:t>:</w:t>
      </w:r>
      <w:r w:rsidR="00CA1EE3">
        <w:rPr>
          <w:rFonts w:ascii="Verdana" w:hAnsi="Verdana"/>
          <w:sz w:val="20"/>
          <w:szCs w:val="20"/>
          <w:lang w:val="nl-NL"/>
        </w:rPr>
        <w:t xml:space="preserve"> externe inbreng die op een andere manier </w:t>
      </w:r>
      <w:r w:rsidR="007E6C90">
        <w:rPr>
          <w:rFonts w:ascii="Verdana" w:hAnsi="Verdana"/>
          <w:sz w:val="20"/>
          <w:szCs w:val="20"/>
          <w:lang w:val="nl-NL"/>
        </w:rPr>
        <w:t>wordt</w:t>
      </w:r>
      <w:r w:rsidR="00CA1EE3">
        <w:rPr>
          <w:rFonts w:ascii="Verdana" w:hAnsi="Verdana"/>
          <w:sz w:val="20"/>
          <w:szCs w:val="20"/>
          <w:lang w:val="nl-NL"/>
        </w:rPr>
        <w:t xml:space="preserve"> ingebracht</w:t>
      </w:r>
      <w:r w:rsidR="00EE48F5">
        <w:rPr>
          <w:rFonts w:ascii="Verdana" w:hAnsi="Verdana"/>
          <w:sz w:val="20"/>
          <w:szCs w:val="20"/>
          <w:lang w:val="nl-NL"/>
        </w:rPr>
        <w:t>. wordt</w:t>
      </w:r>
      <w:r w:rsidR="00CA1EE3">
        <w:rPr>
          <w:rFonts w:ascii="Verdana" w:hAnsi="Verdana"/>
          <w:sz w:val="20"/>
          <w:szCs w:val="20"/>
          <w:lang w:val="nl-NL"/>
        </w:rPr>
        <w:t xml:space="preserve"> niet door de commissie in behandeling genomen</w:t>
      </w:r>
      <w:r>
        <w:rPr>
          <w:rFonts w:ascii="Verdana" w:hAnsi="Verdana"/>
          <w:sz w:val="20"/>
          <w:szCs w:val="20"/>
          <w:lang w:val="nl-NL"/>
        </w:rPr>
        <w:t>. Per certificatieschema wordt een formulier beschikbaar gesteld.</w:t>
      </w:r>
    </w:p>
    <w:p w14:paraId="0B545286" w14:textId="0970582E" w:rsidR="009F4F72" w:rsidRPr="009F4F72" w:rsidRDefault="002C3668" w:rsidP="009F4F72">
      <w:pPr>
        <w:spacing w:before="120"/>
        <w:rPr>
          <w:rFonts w:ascii="Verdana" w:hAnsi="Verdana"/>
          <w:sz w:val="20"/>
          <w:szCs w:val="20"/>
          <w:lang w:val="nl-NL"/>
        </w:rPr>
      </w:pPr>
      <w:r>
        <w:rPr>
          <w:rFonts w:ascii="Verdana" w:hAnsi="Verdana"/>
          <w:sz w:val="20"/>
          <w:szCs w:val="20"/>
          <w:lang w:val="nl-NL"/>
        </w:rPr>
        <w:t>Naast een</w:t>
      </w:r>
      <w:r w:rsidR="009F4F72" w:rsidRPr="009F4F72">
        <w:rPr>
          <w:rFonts w:ascii="Verdana" w:hAnsi="Verdana"/>
          <w:sz w:val="20"/>
          <w:szCs w:val="20"/>
          <w:lang w:val="nl-NL"/>
        </w:rPr>
        <w:t xml:space="preserve"> advies aan de minister </w:t>
      </w:r>
      <w:r>
        <w:rPr>
          <w:rFonts w:ascii="Verdana" w:hAnsi="Verdana"/>
          <w:sz w:val="20"/>
          <w:szCs w:val="20"/>
          <w:lang w:val="nl-NL"/>
        </w:rPr>
        <w:t>maakt</w:t>
      </w:r>
      <w:r w:rsidR="009F4F72" w:rsidRPr="009F4F72">
        <w:rPr>
          <w:rFonts w:ascii="Verdana" w:hAnsi="Verdana"/>
          <w:sz w:val="20"/>
          <w:szCs w:val="20"/>
          <w:lang w:val="nl-NL"/>
        </w:rPr>
        <w:t xml:space="preserve"> de commissie een rapport </w:t>
      </w:r>
      <w:r w:rsidR="00D816B4">
        <w:rPr>
          <w:rFonts w:ascii="Verdana" w:hAnsi="Verdana"/>
          <w:sz w:val="20"/>
          <w:szCs w:val="20"/>
          <w:lang w:val="nl-NL"/>
        </w:rPr>
        <w:t xml:space="preserve">openbaar </w:t>
      </w:r>
      <w:r w:rsidR="009F4F72" w:rsidRPr="009F4F72">
        <w:rPr>
          <w:rFonts w:ascii="Verdana" w:hAnsi="Verdana"/>
          <w:sz w:val="20"/>
          <w:szCs w:val="20"/>
          <w:lang w:val="nl-NL"/>
        </w:rPr>
        <w:t xml:space="preserve">over de externe inbreng </w:t>
      </w:r>
      <w:r>
        <w:rPr>
          <w:rFonts w:ascii="Verdana" w:hAnsi="Verdana"/>
          <w:sz w:val="20"/>
          <w:szCs w:val="20"/>
          <w:lang w:val="nl-NL"/>
        </w:rPr>
        <w:t>inclusief</w:t>
      </w:r>
      <w:r w:rsidR="009F4F72" w:rsidRPr="009F4F72">
        <w:rPr>
          <w:rFonts w:ascii="Verdana" w:hAnsi="Verdana"/>
          <w:sz w:val="20"/>
          <w:szCs w:val="20"/>
          <w:lang w:val="nl-NL"/>
        </w:rPr>
        <w:t xml:space="preserve"> </w:t>
      </w:r>
      <w:r>
        <w:rPr>
          <w:rFonts w:ascii="Verdana" w:hAnsi="Verdana"/>
          <w:sz w:val="20"/>
          <w:szCs w:val="20"/>
          <w:lang w:val="nl-NL"/>
        </w:rPr>
        <w:t>een</w:t>
      </w:r>
      <w:r w:rsidR="009F4F72" w:rsidRPr="009F4F72">
        <w:rPr>
          <w:rFonts w:ascii="Verdana" w:hAnsi="Verdana"/>
          <w:sz w:val="20"/>
          <w:szCs w:val="20"/>
          <w:lang w:val="nl-NL"/>
        </w:rPr>
        <w:t xml:space="preserve"> reactie van de commissie op deze inbreng.</w:t>
      </w:r>
      <w:r>
        <w:rPr>
          <w:rFonts w:ascii="Verdana" w:hAnsi="Verdana"/>
          <w:sz w:val="20"/>
          <w:szCs w:val="20"/>
          <w:lang w:val="nl-NL"/>
        </w:rPr>
        <w:t xml:space="preserve"> O</w:t>
      </w:r>
      <w:r w:rsidRPr="009F4F72">
        <w:rPr>
          <w:rFonts w:ascii="Verdana" w:hAnsi="Verdana"/>
          <w:sz w:val="20"/>
          <w:szCs w:val="20"/>
          <w:lang w:val="nl-NL"/>
        </w:rPr>
        <w:t xml:space="preserve">ok uw inbreng </w:t>
      </w:r>
      <w:r>
        <w:rPr>
          <w:rFonts w:ascii="Verdana" w:hAnsi="Verdana"/>
          <w:sz w:val="20"/>
          <w:szCs w:val="20"/>
          <w:lang w:val="nl-NL"/>
        </w:rPr>
        <w:t xml:space="preserve">wordt </w:t>
      </w:r>
      <w:r w:rsidRPr="009F4F72">
        <w:rPr>
          <w:rFonts w:ascii="Verdana" w:hAnsi="Verdana"/>
          <w:sz w:val="20"/>
          <w:szCs w:val="20"/>
          <w:lang w:val="nl-NL"/>
        </w:rPr>
        <w:t>daarin opgenomen</w:t>
      </w:r>
      <w:r>
        <w:rPr>
          <w:rFonts w:ascii="Verdana" w:hAnsi="Verdana"/>
          <w:sz w:val="20"/>
          <w:szCs w:val="20"/>
          <w:lang w:val="nl-NL"/>
        </w:rPr>
        <w:t>. U</w:t>
      </w:r>
      <w:r w:rsidR="009F4F72" w:rsidRPr="009F4F72">
        <w:rPr>
          <w:rFonts w:ascii="Verdana" w:hAnsi="Verdana"/>
          <w:sz w:val="20"/>
          <w:szCs w:val="20"/>
          <w:lang w:val="nl-NL"/>
        </w:rPr>
        <w:t xml:space="preserve"> kunt verzoeken om daar</w:t>
      </w:r>
      <w:r w:rsidR="00A77953">
        <w:rPr>
          <w:rFonts w:ascii="Verdana" w:hAnsi="Verdana"/>
          <w:sz w:val="20"/>
          <w:szCs w:val="20"/>
          <w:lang w:val="nl-NL"/>
        </w:rPr>
        <w:t>in</w:t>
      </w:r>
      <w:r w:rsidR="009F4F72" w:rsidRPr="009F4F72">
        <w:rPr>
          <w:rFonts w:ascii="Verdana" w:hAnsi="Verdana"/>
          <w:sz w:val="20"/>
          <w:szCs w:val="20"/>
          <w:lang w:val="nl-NL"/>
        </w:rPr>
        <w:t xml:space="preserve"> anoniem te blijven</w:t>
      </w:r>
      <w:r w:rsidR="00533353">
        <w:rPr>
          <w:rFonts w:ascii="Verdana" w:hAnsi="Verdana"/>
          <w:sz w:val="20"/>
          <w:szCs w:val="20"/>
          <w:lang w:val="nl-NL"/>
        </w:rPr>
        <w:t xml:space="preserve"> in de publieke stukken. </w:t>
      </w:r>
      <w:r w:rsidR="000D3312">
        <w:rPr>
          <w:rFonts w:ascii="Verdana" w:hAnsi="Verdana"/>
          <w:sz w:val="20"/>
          <w:szCs w:val="20"/>
          <w:lang w:val="nl-NL"/>
        </w:rPr>
        <w:t>U kunt niet a</w:t>
      </w:r>
      <w:r w:rsidR="00533353">
        <w:rPr>
          <w:rFonts w:ascii="Verdana" w:hAnsi="Verdana"/>
          <w:sz w:val="20"/>
          <w:szCs w:val="20"/>
          <w:lang w:val="nl-NL"/>
        </w:rPr>
        <w:t>noni</w:t>
      </w:r>
      <w:r w:rsidR="000D3312">
        <w:rPr>
          <w:rFonts w:ascii="Verdana" w:hAnsi="Verdana"/>
          <w:sz w:val="20"/>
          <w:szCs w:val="20"/>
          <w:lang w:val="nl-NL"/>
        </w:rPr>
        <w:t>e</w:t>
      </w:r>
      <w:r w:rsidR="00533353">
        <w:rPr>
          <w:rFonts w:ascii="Verdana" w:hAnsi="Verdana"/>
          <w:sz w:val="20"/>
          <w:szCs w:val="20"/>
          <w:lang w:val="nl-NL"/>
        </w:rPr>
        <w:t>m</w:t>
      </w:r>
      <w:r w:rsidR="000D3312">
        <w:rPr>
          <w:rFonts w:ascii="Verdana" w:hAnsi="Verdana"/>
          <w:sz w:val="20"/>
          <w:szCs w:val="20"/>
          <w:lang w:val="nl-NL"/>
        </w:rPr>
        <w:t xml:space="preserve"> blijven</w:t>
      </w:r>
      <w:r w:rsidR="00533353">
        <w:rPr>
          <w:rFonts w:ascii="Verdana" w:hAnsi="Verdana"/>
          <w:sz w:val="20"/>
          <w:szCs w:val="20"/>
          <w:lang w:val="nl-NL"/>
        </w:rPr>
        <w:t xml:space="preserve"> voor de commissie</w:t>
      </w:r>
      <w:r w:rsidR="009F4F72" w:rsidRPr="009F4F72">
        <w:rPr>
          <w:rFonts w:ascii="Verdana" w:hAnsi="Verdana"/>
          <w:sz w:val="20"/>
          <w:szCs w:val="20"/>
          <w:lang w:val="nl-NL"/>
        </w:rPr>
        <w:t>.</w:t>
      </w:r>
    </w:p>
    <w:p w14:paraId="3CEE97C7" w14:textId="77777777" w:rsidR="009F4F72" w:rsidRPr="00305473" w:rsidRDefault="002C3668" w:rsidP="00816166">
      <w:pPr>
        <w:rPr>
          <w:rFonts w:ascii="Verdana" w:hAnsi="Verdana"/>
          <w:b/>
          <w:sz w:val="20"/>
          <w:szCs w:val="20"/>
          <w:lang w:val="nl-NL"/>
        </w:rPr>
      </w:pPr>
      <w:r>
        <w:rPr>
          <w:rFonts w:ascii="Verdana" w:hAnsi="Verdana"/>
          <w:sz w:val="20"/>
          <w:szCs w:val="20"/>
          <w:lang w:val="nl-NL"/>
        </w:rPr>
        <w:br/>
      </w:r>
      <w:r w:rsidR="00D816B4">
        <w:rPr>
          <w:rFonts w:ascii="Verdana" w:hAnsi="Verdana"/>
          <w:b/>
          <w:sz w:val="20"/>
          <w:szCs w:val="20"/>
          <w:lang w:val="nl-NL"/>
        </w:rPr>
        <w:t>Drie of vier</w:t>
      </w:r>
      <w:r w:rsidR="00305473" w:rsidRPr="00305473">
        <w:rPr>
          <w:rFonts w:ascii="Verdana" w:hAnsi="Verdana"/>
          <w:b/>
          <w:sz w:val="20"/>
          <w:szCs w:val="20"/>
          <w:lang w:val="nl-NL"/>
        </w:rPr>
        <w:t xml:space="preserve"> onderdelen</w:t>
      </w:r>
      <w:r w:rsidR="00305473">
        <w:rPr>
          <w:rFonts w:ascii="Verdana" w:hAnsi="Verdana"/>
          <w:b/>
          <w:sz w:val="20"/>
          <w:szCs w:val="20"/>
          <w:lang w:val="nl-NL"/>
        </w:rPr>
        <w:t xml:space="preserve">: </w:t>
      </w:r>
      <w:r w:rsidR="00305473" w:rsidRPr="00305473">
        <w:rPr>
          <w:rFonts w:ascii="Verdana" w:hAnsi="Verdana"/>
          <w:b/>
          <w:sz w:val="20"/>
          <w:szCs w:val="20"/>
          <w:lang w:val="nl-NL"/>
        </w:rPr>
        <w:t>A, B</w:t>
      </w:r>
      <w:r w:rsidR="00D816B4">
        <w:rPr>
          <w:rFonts w:ascii="Verdana" w:hAnsi="Verdana"/>
          <w:b/>
          <w:sz w:val="20"/>
          <w:szCs w:val="20"/>
          <w:lang w:val="nl-NL"/>
        </w:rPr>
        <w:t>,</w:t>
      </w:r>
      <w:r w:rsidR="00305473" w:rsidRPr="00305473">
        <w:rPr>
          <w:rFonts w:ascii="Verdana" w:hAnsi="Verdana"/>
          <w:b/>
          <w:sz w:val="20"/>
          <w:szCs w:val="20"/>
          <w:lang w:val="nl-NL"/>
        </w:rPr>
        <w:t xml:space="preserve"> C</w:t>
      </w:r>
      <w:r w:rsidR="00D816B4">
        <w:rPr>
          <w:rFonts w:ascii="Verdana" w:hAnsi="Verdana"/>
          <w:b/>
          <w:sz w:val="20"/>
          <w:szCs w:val="20"/>
          <w:lang w:val="nl-NL"/>
        </w:rPr>
        <w:t xml:space="preserve"> en mogelijk D</w:t>
      </w:r>
    </w:p>
    <w:p w14:paraId="28417081" w14:textId="77777777" w:rsidR="00305473" w:rsidRDefault="00305473" w:rsidP="00816166">
      <w:pPr>
        <w:rPr>
          <w:rFonts w:ascii="Verdana" w:hAnsi="Verdana"/>
          <w:sz w:val="20"/>
          <w:szCs w:val="20"/>
          <w:lang w:val="nl-NL"/>
        </w:rPr>
      </w:pPr>
      <w:r>
        <w:rPr>
          <w:rFonts w:ascii="Verdana" w:hAnsi="Verdana"/>
          <w:sz w:val="20"/>
          <w:szCs w:val="20"/>
          <w:lang w:val="nl-NL"/>
        </w:rPr>
        <w:t>U wordt verzocht de onderstaande onderdelen A, B</w:t>
      </w:r>
      <w:r w:rsidR="00D816B4">
        <w:rPr>
          <w:rFonts w:ascii="Verdana" w:hAnsi="Verdana"/>
          <w:sz w:val="20"/>
          <w:szCs w:val="20"/>
          <w:lang w:val="nl-NL"/>
        </w:rPr>
        <w:t>,</w:t>
      </w:r>
      <w:r>
        <w:rPr>
          <w:rFonts w:ascii="Verdana" w:hAnsi="Verdana"/>
          <w:sz w:val="20"/>
          <w:szCs w:val="20"/>
          <w:lang w:val="nl-NL"/>
        </w:rPr>
        <w:t xml:space="preserve"> C </w:t>
      </w:r>
      <w:r w:rsidR="00D816B4">
        <w:rPr>
          <w:rFonts w:ascii="Verdana" w:hAnsi="Verdana"/>
          <w:sz w:val="20"/>
          <w:szCs w:val="20"/>
          <w:lang w:val="nl-NL"/>
        </w:rPr>
        <w:t xml:space="preserve">en evt. D </w:t>
      </w:r>
      <w:r>
        <w:rPr>
          <w:rFonts w:ascii="Verdana" w:hAnsi="Verdana"/>
          <w:sz w:val="20"/>
          <w:szCs w:val="20"/>
          <w:lang w:val="nl-NL"/>
        </w:rPr>
        <w:t>in te vullen.</w:t>
      </w:r>
      <w:r w:rsidR="00925B3B" w:rsidRPr="00925B3B">
        <w:rPr>
          <w:rFonts w:ascii="Verdana" w:hAnsi="Verdana"/>
          <w:sz w:val="20"/>
          <w:szCs w:val="20"/>
          <w:lang w:val="nl-NL"/>
        </w:rPr>
        <w:t xml:space="preserve"> </w:t>
      </w:r>
      <w:r w:rsidR="00EE48F5">
        <w:rPr>
          <w:rFonts w:ascii="Verdana" w:hAnsi="Verdana"/>
          <w:sz w:val="20"/>
          <w:szCs w:val="20"/>
          <w:lang w:val="nl-NL"/>
        </w:rPr>
        <w:t>In onderdelen B, C en D</w:t>
      </w:r>
      <w:r w:rsidR="00925B3B" w:rsidRPr="0054031C">
        <w:rPr>
          <w:rFonts w:ascii="Verdana" w:hAnsi="Verdana"/>
          <w:sz w:val="20"/>
          <w:szCs w:val="20"/>
          <w:lang w:val="nl-NL"/>
        </w:rPr>
        <w:t xml:space="preserve"> verwijst u zo specifiek mogelijk naar (onderdelen van) schemadocumenten waarop uw commentaar betrekking heeft</w:t>
      </w:r>
      <w:r w:rsidR="00EE48F5">
        <w:rPr>
          <w:rFonts w:ascii="Verdana" w:hAnsi="Verdana"/>
          <w:sz w:val="20"/>
          <w:szCs w:val="20"/>
          <w:lang w:val="nl-NL"/>
        </w:rPr>
        <w:t xml:space="preserve"> of naar andere documenten die u ter onderbouwing van uw inbreng meestuurt</w:t>
      </w:r>
      <w:r w:rsidR="00925B3B" w:rsidRPr="0054031C">
        <w:rPr>
          <w:rFonts w:ascii="Verdana" w:hAnsi="Verdana"/>
          <w:sz w:val="20"/>
          <w:szCs w:val="20"/>
          <w:lang w:val="nl-NL"/>
        </w:rPr>
        <w:t>.</w:t>
      </w:r>
    </w:p>
    <w:p w14:paraId="7185DC14" w14:textId="77777777" w:rsidR="00305473" w:rsidRDefault="00305473" w:rsidP="00305473">
      <w:pPr>
        <w:spacing w:before="120"/>
        <w:rPr>
          <w:rFonts w:ascii="Verdana" w:hAnsi="Verdana"/>
          <w:sz w:val="20"/>
          <w:szCs w:val="20"/>
          <w:lang w:val="nl-NL"/>
        </w:rPr>
      </w:pPr>
      <w:r>
        <w:rPr>
          <w:rFonts w:ascii="Verdana" w:hAnsi="Verdana"/>
          <w:sz w:val="20"/>
          <w:szCs w:val="20"/>
          <w:lang w:val="nl-NL"/>
        </w:rPr>
        <w:t xml:space="preserve">In </w:t>
      </w:r>
      <w:r>
        <w:rPr>
          <w:rFonts w:ascii="Verdana" w:hAnsi="Verdana"/>
          <w:sz w:val="20"/>
          <w:szCs w:val="20"/>
          <w:u w:val="single"/>
          <w:lang w:val="nl-NL"/>
        </w:rPr>
        <w:t>onderdeel A</w:t>
      </w:r>
      <w:r>
        <w:rPr>
          <w:rFonts w:ascii="Verdana" w:hAnsi="Verdana"/>
          <w:sz w:val="20"/>
          <w:szCs w:val="20"/>
          <w:lang w:val="nl-NL"/>
        </w:rPr>
        <w:t xml:space="preserve"> vult u uw contactgegevens in. </w:t>
      </w:r>
      <w:r w:rsidR="002C3668">
        <w:rPr>
          <w:rFonts w:ascii="Verdana" w:hAnsi="Verdana"/>
          <w:sz w:val="20"/>
          <w:szCs w:val="20"/>
          <w:lang w:val="nl-NL"/>
        </w:rPr>
        <w:t>Deze</w:t>
      </w:r>
      <w:r w:rsidR="004956D7" w:rsidRPr="004956D7">
        <w:rPr>
          <w:rFonts w:ascii="Verdana" w:hAnsi="Verdana"/>
          <w:sz w:val="20"/>
          <w:szCs w:val="20"/>
          <w:lang w:val="nl-NL"/>
        </w:rPr>
        <w:t xml:space="preserve"> </w:t>
      </w:r>
      <w:r w:rsidR="00CA1EE3">
        <w:rPr>
          <w:rFonts w:ascii="Verdana" w:hAnsi="Verdana"/>
          <w:sz w:val="20"/>
          <w:szCs w:val="20"/>
          <w:lang w:val="nl-NL"/>
        </w:rPr>
        <w:t>zijn nodig opdat</w:t>
      </w:r>
      <w:r w:rsidR="004956D7">
        <w:rPr>
          <w:rFonts w:ascii="Verdana" w:hAnsi="Verdana"/>
          <w:sz w:val="20"/>
          <w:szCs w:val="20"/>
          <w:lang w:val="nl-NL"/>
        </w:rPr>
        <w:t xml:space="preserve"> </w:t>
      </w:r>
      <w:r w:rsidR="004956D7" w:rsidRPr="004956D7">
        <w:rPr>
          <w:rFonts w:ascii="Verdana" w:hAnsi="Verdana"/>
          <w:sz w:val="20"/>
          <w:szCs w:val="20"/>
          <w:lang w:val="nl-NL"/>
        </w:rPr>
        <w:t xml:space="preserve">de commissie om </w:t>
      </w:r>
      <w:r w:rsidR="00CA1EE3">
        <w:rPr>
          <w:rFonts w:ascii="Verdana" w:hAnsi="Verdana"/>
          <w:sz w:val="20"/>
          <w:szCs w:val="20"/>
          <w:lang w:val="nl-NL"/>
        </w:rPr>
        <w:t xml:space="preserve">een </w:t>
      </w:r>
      <w:r w:rsidR="004956D7" w:rsidRPr="004956D7">
        <w:rPr>
          <w:rFonts w:ascii="Verdana" w:hAnsi="Verdana"/>
          <w:sz w:val="20"/>
          <w:szCs w:val="20"/>
          <w:lang w:val="nl-NL"/>
        </w:rPr>
        <w:t xml:space="preserve">nadere toelichting </w:t>
      </w:r>
      <w:r w:rsidR="004956D7">
        <w:rPr>
          <w:rFonts w:ascii="Verdana" w:hAnsi="Verdana"/>
          <w:sz w:val="20"/>
          <w:szCs w:val="20"/>
          <w:lang w:val="nl-NL"/>
        </w:rPr>
        <w:t xml:space="preserve">kan </w:t>
      </w:r>
      <w:r w:rsidR="004956D7" w:rsidRPr="004956D7">
        <w:rPr>
          <w:rFonts w:ascii="Verdana" w:hAnsi="Verdana"/>
          <w:sz w:val="20"/>
          <w:szCs w:val="20"/>
          <w:lang w:val="nl-NL"/>
        </w:rPr>
        <w:t>vragen</w:t>
      </w:r>
      <w:r w:rsidR="00933A64">
        <w:rPr>
          <w:rFonts w:ascii="Verdana" w:hAnsi="Verdana"/>
          <w:sz w:val="20"/>
          <w:szCs w:val="20"/>
          <w:lang w:val="nl-NL"/>
        </w:rPr>
        <w:t xml:space="preserve"> en u delen van haar </w:t>
      </w:r>
      <w:r w:rsidR="00D816B4">
        <w:rPr>
          <w:rFonts w:ascii="Verdana" w:hAnsi="Verdana"/>
          <w:sz w:val="20"/>
          <w:szCs w:val="20"/>
          <w:lang w:val="nl-NL"/>
        </w:rPr>
        <w:t>bevindingen kan</w:t>
      </w:r>
      <w:r w:rsidR="00933A64">
        <w:rPr>
          <w:rFonts w:ascii="Verdana" w:hAnsi="Verdana"/>
          <w:sz w:val="20"/>
          <w:szCs w:val="20"/>
          <w:lang w:val="nl-NL"/>
        </w:rPr>
        <w:t xml:space="preserve"> voorleggen</w:t>
      </w:r>
      <w:r w:rsidR="004956D7" w:rsidRPr="004956D7">
        <w:rPr>
          <w:rFonts w:ascii="Verdana" w:hAnsi="Verdana"/>
          <w:sz w:val="20"/>
          <w:szCs w:val="20"/>
          <w:lang w:val="nl-NL"/>
        </w:rPr>
        <w:t>.</w:t>
      </w:r>
    </w:p>
    <w:p w14:paraId="3758D597" w14:textId="42B05E20" w:rsidR="00925B3B" w:rsidRDefault="004956D7" w:rsidP="004956D7">
      <w:pPr>
        <w:spacing w:before="120"/>
        <w:rPr>
          <w:rFonts w:ascii="Verdana" w:hAnsi="Verdana"/>
          <w:sz w:val="20"/>
          <w:szCs w:val="20"/>
          <w:lang w:val="nl-NL"/>
        </w:rPr>
      </w:pPr>
      <w:r>
        <w:rPr>
          <w:rFonts w:ascii="Verdana" w:hAnsi="Verdana"/>
          <w:sz w:val="20"/>
          <w:szCs w:val="20"/>
          <w:lang w:val="nl-NL"/>
        </w:rPr>
        <w:t xml:space="preserve">In </w:t>
      </w:r>
      <w:r w:rsidRPr="004956D7">
        <w:rPr>
          <w:rFonts w:ascii="Verdana" w:hAnsi="Verdana"/>
          <w:sz w:val="20"/>
          <w:szCs w:val="20"/>
          <w:u w:val="single"/>
          <w:lang w:val="nl-NL"/>
        </w:rPr>
        <w:t>onderdelen B en C</w:t>
      </w:r>
      <w:r>
        <w:rPr>
          <w:rFonts w:ascii="Verdana" w:hAnsi="Verdana"/>
          <w:sz w:val="20"/>
          <w:szCs w:val="20"/>
          <w:lang w:val="nl-NL"/>
        </w:rPr>
        <w:t xml:space="preserve"> </w:t>
      </w:r>
      <w:r w:rsidR="00106AD8">
        <w:rPr>
          <w:rFonts w:ascii="Verdana" w:hAnsi="Verdana"/>
          <w:sz w:val="20"/>
          <w:szCs w:val="20"/>
          <w:lang w:val="nl-NL"/>
        </w:rPr>
        <w:t xml:space="preserve">geeft u uw externe inbreng </w:t>
      </w:r>
      <w:r>
        <w:rPr>
          <w:rFonts w:ascii="Verdana" w:hAnsi="Verdana"/>
          <w:sz w:val="20"/>
          <w:szCs w:val="20"/>
          <w:lang w:val="nl-NL"/>
        </w:rPr>
        <w:t>voor resp</w:t>
      </w:r>
      <w:r w:rsidR="00106AD8">
        <w:rPr>
          <w:rFonts w:ascii="Verdana" w:hAnsi="Verdana"/>
          <w:sz w:val="20"/>
          <w:szCs w:val="20"/>
          <w:lang w:val="nl-NL"/>
        </w:rPr>
        <w:t>.</w:t>
      </w:r>
      <w:r>
        <w:rPr>
          <w:rFonts w:ascii="Verdana" w:hAnsi="Verdana"/>
          <w:sz w:val="20"/>
          <w:szCs w:val="20"/>
          <w:lang w:val="nl-NL"/>
        </w:rPr>
        <w:t xml:space="preserve"> de duurzaamheidseisen en de beheerseisen. </w:t>
      </w:r>
      <w:r w:rsidR="00106AD8">
        <w:rPr>
          <w:rFonts w:ascii="Verdana" w:hAnsi="Verdana"/>
          <w:sz w:val="20"/>
          <w:szCs w:val="20"/>
          <w:lang w:val="nl-NL"/>
        </w:rPr>
        <w:t>De beheerder van ee</w:t>
      </w:r>
      <w:r>
        <w:rPr>
          <w:rFonts w:ascii="Verdana" w:hAnsi="Verdana"/>
          <w:sz w:val="20"/>
          <w:szCs w:val="20"/>
          <w:lang w:val="nl-NL"/>
        </w:rPr>
        <w:t xml:space="preserve">n certificatieschema geeft in </w:t>
      </w:r>
      <w:r w:rsidR="00106AD8">
        <w:rPr>
          <w:rFonts w:ascii="Verdana" w:hAnsi="Verdana"/>
          <w:sz w:val="20"/>
          <w:szCs w:val="20"/>
          <w:lang w:val="nl-NL"/>
        </w:rPr>
        <w:t>de</w:t>
      </w:r>
      <w:r>
        <w:rPr>
          <w:rFonts w:ascii="Verdana" w:hAnsi="Verdana"/>
          <w:sz w:val="20"/>
          <w:szCs w:val="20"/>
          <w:lang w:val="nl-NL"/>
        </w:rPr>
        <w:t xml:space="preserve"> aanvraag aan voor welke duurzaamheidseisen </w:t>
      </w:r>
      <w:r w:rsidR="00106AD8">
        <w:rPr>
          <w:rFonts w:ascii="Verdana" w:hAnsi="Verdana"/>
          <w:sz w:val="20"/>
          <w:szCs w:val="20"/>
          <w:lang w:val="nl-NL"/>
        </w:rPr>
        <w:t>goedkeuring wordt gevraagd</w:t>
      </w:r>
      <w:r>
        <w:rPr>
          <w:rFonts w:ascii="Verdana" w:hAnsi="Verdana"/>
          <w:sz w:val="20"/>
          <w:szCs w:val="20"/>
          <w:lang w:val="nl-NL"/>
        </w:rPr>
        <w:t>. Alleen deze eisen</w:t>
      </w:r>
      <w:r w:rsidR="00106AD8">
        <w:rPr>
          <w:rFonts w:ascii="Verdana" w:hAnsi="Verdana"/>
          <w:sz w:val="20"/>
          <w:szCs w:val="20"/>
          <w:lang w:val="nl-NL"/>
        </w:rPr>
        <w:t xml:space="preserve"> </w:t>
      </w:r>
      <w:r>
        <w:rPr>
          <w:rFonts w:ascii="Verdana" w:hAnsi="Verdana"/>
          <w:sz w:val="20"/>
          <w:szCs w:val="20"/>
          <w:lang w:val="nl-NL"/>
        </w:rPr>
        <w:t>staan vermeld in onderdeel B</w:t>
      </w:r>
      <w:r w:rsidR="00925B3B" w:rsidRPr="00925B3B">
        <w:rPr>
          <w:rFonts w:ascii="Verdana" w:hAnsi="Verdana"/>
          <w:sz w:val="20"/>
          <w:szCs w:val="20"/>
          <w:lang w:val="nl-NL"/>
        </w:rPr>
        <w:t xml:space="preserve"> </w:t>
      </w:r>
      <w:r w:rsidR="00925B3B" w:rsidRPr="0054031C">
        <w:rPr>
          <w:rFonts w:ascii="Verdana" w:hAnsi="Verdana"/>
          <w:sz w:val="20"/>
          <w:szCs w:val="20"/>
          <w:lang w:val="nl-NL"/>
        </w:rPr>
        <w:t>en alleen hierop wordt externe inbreng gevraagd</w:t>
      </w:r>
      <w:r>
        <w:rPr>
          <w:rFonts w:ascii="Verdana" w:hAnsi="Verdana"/>
          <w:sz w:val="20"/>
          <w:szCs w:val="20"/>
          <w:lang w:val="nl-NL"/>
        </w:rPr>
        <w:t>.</w:t>
      </w:r>
      <w:r w:rsidR="009D1AD4">
        <w:rPr>
          <w:rFonts w:ascii="Verdana" w:hAnsi="Verdana"/>
          <w:sz w:val="20"/>
          <w:szCs w:val="20"/>
          <w:lang w:val="nl-NL"/>
        </w:rPr>
        <w:t xml:space="preserve"> </w:t>
      </w:r>
      <w:r w:rsidR="008A39A0">
        <w:rPr>
          <w:rFonts w:ascii="Verdana" w:hAnsi="Verdana"/>
          <w:sz w:val="20"/>
          <w:szCs w:val="20"/>
          <w:lang w:val="nl-NL"/>
        </w:rPr>
        <w:t xml:space="preserve">Er is ook een mogelijkheid voor meer generiek commentaar door stakeholders in onderdelen B en C, indien dit commentaar niet bij specifieke eisen kan worden ondergebracht. </w:t>
      </w:r>
      <w:r w:rsidR="009D1AD4">
        <w:rPr>
          <w:rFonts w:ascii="Verdana" w:hAnsi="Verdana"/>
          <w:sz w:val="20"/>
          <w:szCs w:val="20"/>
          <w:lang w:val="nl-NL"/>
        </w:rPr>
        <w:t>In de bijlage is een toelichting op de duurzaamheidseisen opgenomen.</w:t>
      </w:r>
    </w:p>
    <w:p w14:paraId="6606D21A" w14:textId="77777777" w:rsidR="004956D7" w:rsidRDefault="00925B3B" w:rsidP="004956D7">
      <w:pPr>
        <w:spacing w:before="120"/>
        <w:rPr>
          <w:rFonts w:ascii="Verdana" w:hAnsi="Verdana"/>
          <w:sz w:val="20"/>
          <w:szCs w:val="20"/>
          <w:lang w:val="nl-NL"/>
        </w:rPr>
      </w:pPr>
      <w:r>
        <w:rPr>
          <w:rFonts w:ascii="Verdana" w:hAnsi="Verdana"/>
          <w:sz w:val="20"/>
          <w:szCs w:val="20"/>
          <w:lang w:val="nl-NL"/>
        </w:rPr>
        <w:t>Een certificatieschema moet aan alle beheerseisen voldoen.</w:t>
      </w:r>
    </w:p>
    <w:p w14:paraId="2EB71DE4" w14:textId="1A9422A7" w:rsidR="004956D7" w:rsidRPr="004956D7" w:rsidRDefault="004956D7" w:rsidP="004956D7">
      <w:pPr>
        <w:spacing w:before="120"/>
        <w:rPr>
          <w:rFonts w:ascii="Verdana" w:hAnsi="Verdana"/>
          <w:sz w:val="20"/>
          <w:szCs w:val="20"/>
          <w:lang w:val="nl-NL"/>
        </w:rPr>
      </w:pPr>
      <w:r>
        <w:rPr>
          <w:rFonts w:ascii="Verdana" w:hAnsi="Verdana"/>
          <w:sz w:val="20"/>
          <w:szCs w:val="20"/>
          <w:lang w:val="nl-NL"/>
        </w:rPr>
        <w:t>Uw externe inbreng bestaat uit feiten over en ervaringen met he</w:t>
      </w:r>
      <w:r w:rsidR="00264367">
        <w:rPr>
          <w:rFonts w:ascii="Verdana" w:hAnsi="Verdana"/>
          <w:sz w:val="20"/>
          <w:szCs w:val="20"/>
          <w:lang w:val="nl-NL"/>
        </w:rPr>
        <w:t xml:space="preserve">t certificatieschema </w:t>
      </w:r>
      <w:r w:rsidR="00685B3D">
        <w:rPr>
          <w:rFonts w:ascii="Verdana" w:hAnsi="Verdana"/>
          <w:sz w:val="20"/>
          <w:szCs w:val="20"/>
          <w:lang w:val="nl-NL"/>
        </w:rPr>
        <w:t>PEFC International (PEFC Int)</w:t>
      </w:r>
      <w:r w:rsidRPr="004956D7">
        <w:rPr>
          <w:rFonts w:ascii="Verdana" w:hAnsi="Verdana"/>
          <w:sz w:val="20"/>
          <w:szCs w:val="20"/>
          <w:lang w:val="nl-NL"/>
        </w:rPr>
        <w:t xml:space="preserve">. Om meegenomen te worden in de toetsing door de commissie moet de externe inbreng voldoen aan de volgende </w:t>
      </w:r>
      <w:r w:rsidR="00CA1EE3">
        <w:rPr>
          <w:rFonts w:ascii="Verdana" w:hAnsi="Verdana"/>
          <w:sz w:val="20"/>
          <w:szCs w:val="20"/>
          <w:lang w:val="nl-NL"/>
        </w:rPr>
        <w:t>drie criteria</w:t>
      </w:r>
      <w:r w:rsidRPr="004956D7">
        <w:rPr>
          <w:rFonts w:ascii="Verdana" w:hAnsi="Verdana"/>
          <w:sz w:val="20"/>
          <w:szCs w:val="20"/>
          <w:lang w:val="nl-NL"/>
        </w:rPr>
        <w:t>:</w:t>
      </w:r>
    </w:p>
    <w:p w14:paraId="420283A1" w14:textId="7E3A8399" w:rsidR="00DA6BBB" w:rsidRDefault="004956D7" w:rsidP="00D816B4">
      <w:pPr>
        <w:pStyle w:val="Lijstalinea"/>
        <w:numPr>
          <w:ilvl w:val="0"/>
          <w:numId w:val="5"/>
        </w:numPr>
        <w:rPr>
          <w:rFonts w:ascii="Verdana" w:hAnsi="Verdana"/>
          <w:sz w:val="20"/>
          <w:szCs w:val="20"/>
          <w:lang w:val="nl-NL"/>
        </w:rPr>
      </w:pPr>
      <w:r w:rsidRPr="004956D7">
        <w:rPr>
          <w:rFonts w:ascii="Verdana" w:hAnsi="Verdana"/>
          <w:sz w:val="20"/>
          <w:szCs w:val="20"/>
          <w:lang w:val="nl-NL"/>
        </w:rPr>
        <w:t xml:space="preserve">Feiten en ervaringen </w:t>
      </w:r>
      <w:r w:rsidR="00BD54B8">
        <w:rPr>
          <w:rFonts w:ascii="Verdana" w:hAnsi="Verdana"/>
          <w:sz w:val="20"/>
          <w:szCs w:val="20"/>
          <w:lang w:val="nl-NL"/>
        </w:rPr>
        <w:t>betreffen</w:t>
      </w:r>
      <w:r w:rsidRPr="004956D7">
        <w:rPr>
          <w:rFonts w:ascii="Verdana" w:hAnsi="Verdana"/>
          <w:sz w:val="20"/>
          <w:szCs w:val="20"/>
          <w:lang w:val="nl-NL"/>
        </w:rPr>
        <w:t xml:space="preserve"> </w:t>
      </w:r>
      <w:r w:rsidR="00D2215F">
        <w:rPr>
          <w:rFonts w:ascii="Verdana" w:hAnsi="Verdana"/>
          <w:sz w:val="20"/>
          <w:szCs w:val="20"/>
          <w:lang w:val="nl-NL"/>
        </w:rPr>
        <w:t xml:space="preserve">één of meerdere </w:t>
      </w:r>
      <w:r w:rsidRPr="004956D7">
        <w:rPr>
          <w:rFonts w:ascii="Verdana" w:hAnsi="Verdana"/>
          <w:sz w:val="20"/>
          <w:szCs w:val="20"/>
          <w:lang w:val="nl-NL"/>
        </w:rPr>
        <w:t xml:space="preserve">specifieke duurzaamheids- </w:t>
      </w:r>
      <w:r w:rsidR="006142C7">
        <w:rPr>
          <w:rFonts w:ascii="Verdana" w:hAnsi="Verdana"/>
          <w:sz w:val="20"/>
          <w:szCs w:val="20"/>
          <w:lang w:val="nl-NL"/>
        </w:rPr>
        <w:t>en/</w:t>
      </w:r>
      <w:r w:rsidRPr="004956D7">
        <w:rPr>
          <w:rFonts w:ascii="Verdana" w:hAnsi="Verdana"/>
          <w:sz w:val="20"/>
          <w:szCs w:val="20"/>
          <w:lang w:val="nl-NL"/>
        </w:rPr>
        <w:t>of beheerseisen.</w:t>
      </w:r>
      <w:r>
        <w:rPr>
          <w:rFonts w:ascii="Verdana" w:hAnsi="Verdana"/>
          <w:sz w:val="20"/>
          <w:szCs w:val="20"/>
          <w:lang w:val="nl-NL"/>
        </w:rPr>
        <w:t xml:space="preserve"> Dit betekent dat u</w:t>
      </w:r>
      <w:r w:rsidR="00DA6BBB">
        <w:rPr>
          <w:rFonts w:ascii="Verdana" w:hAnsi="Verdana"/>
          <w:sz w:val="20"/>
          <w:szCs w:val="20"/>
          <w:lang w:val="nl-NL"/>
        </w:rPr>
        <w:t>:</w:t>
      </w:r>
    </w:p>
    <w:p w14:paraId="75807C1F" w14:textId="754AC8E2" w:rsidR="00D816B4" w:rsidRDefault="00DA6BBB" w:rsidP="001F5AC5">
      <w:pPr>
        <w:pStyle w:val="Lijstalinea"/>
        <w:numPr>
          <w:ilvl w:val="1"/>
          <w:numId w:val="5"/>
        </w:numPr>
        <w:rPr>
          <w:rFonts w:ascii="Verdana" w:hAnsi="Verdana"/>
          <w:sz w:val="20"/>
          <w:szCs w:val="20"/>
          <w:lang w:val="nl-NL"/>
        </w:rPr>
      </w:pPr>
      <w:r>
        <w:rPr>
          <w:rFonts w:ascii="Verdana" w:hAnsi="Verdana"/>
          <w:sz w:val="20"/>
          <w:szCs w:val="20"/>
          <w:lang w:val="nl-NL"/>
        </w:rPr>
        <w:t xml:space="preserve">of </w:t>
      </w:r>
      <w:r w:rsidR="004956D7">
        <w:rPr>
          <w:rFonts w:ascii="Verdana" w:hAnsi="Verdana"/>
          <w:sz w:val="20"/>
          <w:szCs w:val="20"/>
          <w:lang w:val="nl-NL"/>
        </w:rPr>
        <w:t>in de onderdelen B</w:t>
      </w:r>
      <w:r>
        <w:rPr>
          <w:rFonts w:ascii="Verdana" w:hAnsi="Verdana"/>
          <w:sz w:val="20"/>
          <w:szCs w:val="20"/>
          <w:lang w:val="nl-NL"/>
        </w:rPr>
        <w:t>3</w:t>
      </w:r>
      <w:r w:rsidR="004956D7">
        <w:rPr>
          <w:rFonts w:ascii="Verdana" w:hAnsi="Verdana"/>
          <w:sz w:val="20"/>
          <w:szCs w:val="20"/>
          <w:lang w:val="nl-NL"/>
        </w:rPr>
        <w:t xml:space="preserve"> en C</w:t>
      </w:r>
      <w:r>
        <w:rPr>
          <w:rFonts w:ascii="Verdana" w:hAnsi="Verdana"/>
          <w:sz w:val="20"/>
          <w:szCs w:val="20"/>
          <w:lang w:val="nl-NL"/>
        </w:rPr>
        <w:t>3</w:t>
      </w:r>
      <w:r w:rsidR="004956D7">
        <w:rPr>
          <w:rFonts w:ascii="Verdana" w:hAnsi="Verdana"/>
          <w:sz w:val="20"/>
          <w:szCs w:val="20"/>
          <w:lang w:val="nl-NL"/>
        </w:rPr>
        <w:t xml:space="preserve"> aangeeft op welke eisen uw inbreng van toepassing is.</w:t>
      </w:r>
      <w:r w:rsidR="00D816B4">
        <w:rPr>
          <w:rFonts w:ascii="Verdana" w:hAnsi="Verdana"/>
          <w:sz w:val="20"/>
          <w:szCs w:val="20"/>
          <w:lang w:val="nl-NL"/>
        </w:rPr>
        <w:t xml:space="preserve"> </w:t>
      </w:r>
      <w:r w:rsidR="00D816B4" w:rsidRPr="00D816B4">
        <w:rPr>
          <w:rFonts w:ascii="Verdana" w:hAnsi="Verdana"/>
          <w:sz w:val="20"/>
          <w:szCs w:val="20"/>
          <w:lang w:val="nl-NL"/>
        </w:rPr>
        <w:t xml:space="preserve">De consequentie </w:t>
      </w:r>
      <w:r w:rsidR="00D816B4">
        <w:rPr>
          <w:rFonts w:ascii="Verdana" w:hAnsi="Verdana"/>
          <w:sz w:val="20"/>
          <w:szCs w:val="20"/>
          <w:lang w:val="nl-NL"/>
        </w:rPr>
        <w:t>hiervan</w:t>
      </w:r>
      <w:r w:rsidR="00D816B4" w:rsidRPr="00D816B4">
        <w:rPr>
          <w:rFonts w:ascii="Verdana" w:hAnsi="Verdana"/>
          <w:sz w:val="20"/>
          <w:szCs w:val="20"/>
          <w:lang w:val="nl-NL"/>
        </w:rPr>
        <w:t xml:space="preserve"> is dat u mogelijk maar enkele delen van de onderdelen B</w:t>
      </w:r>
      <w:r>
        <w:rPr>
          <w:rFonts w:ascii="Verdana" w:hAnsi="Verdana"/>
          <w:sz w:val="20"/>
          <w:szCs w:val="20"/>
          <w:lang w:val="nl-NL"/>
        </w:rPr>
        <w:t>3</w:t>
      </w:r>
      <w:r w:rsidR="00D816B4" w:rsidRPr="00D816B4">
        <w:rPr>
          <w:rFonts w:ascii="Verdana" w:hAnsi="Verdana"/>
          <w:sz w:val="20"/>
          <w:szCs w:val="20"/>
          <w:lang w:val="nl-NL"/>
        </w:rPr>
        <w:t xml:space="preserve"> en C</w:t>
      </w:r>
      <w:r>
        <w:rPr>
          <w:rFonts w:ascii="Verdana" w:hAnsi="Verdana"/>
          <w:sz w:val="20"/>
          <w:szCs w:val="20"/>
          <w:lang w:val="nl-NL"/>
        </w:rPr>
        <w:t>3</w:t>
      </w:r>
      <w:r w:rsidR="00D816B4" w:rsidRPr="00D816B4">
        <w:rPr>
          <w:rFonts w:ascii="Verdana" w:hAnsi="Verdana"/>
          <w:sz w:val="20"/>
          <w:szCs w:val="20"/>
          <w:lang w:val="nl-NL"/>
        </w:rPr>
        <w:t xml:space="preserve"> invult. De rest laat u leeg</w:t>
      </w:r>
      <w:r w:rsidR="00D816B4">
        <w:rPr>
          <w:rFonts w:ascii="Verdana" w:hAnsi="Verdana"/>
          <w:sz w:val="20"/>
          <w:szCs w:val="20"/>
          <w:lang w:val="nl-NL"/>
        </w:rPr>
        <w:t>.</w:t>
      </w:r>
    </w:p>
    <w:p w14:paraId="5D2699C9" w14:textId="0317D822" w:rsidR="00DA6BBB" w:rsidRPr="00D816B4" w:rsidRDefault="00DA6BBB" w:rsidP="001F5AC5">
      <w:pPr>
        <w:pStyle w:val="Lijstalinea"/>
        <w:numPr>
          <w:ilvl w:val="1"/>
          <w:numId w:val="5"/>
        </w:numPr>
        <w:rPr>
          <w:rFonts w:ascii="Verdana" w:hAnsi="Verdana"/>
          <w:sz w:val="20"/>
          <w:szCs w:val="20"/>
          <w:lang w:val="nl-NL"/>
        </w:rPr>
      </w:pPr>
      <w:r>
        <w:rPr>
          <w:rFonts w:ascii="Verdana" w:hAnsi="Verdana"/>
          <w:sz w:val="20"/>
          <w:szCs w:val="20"/>
          <w:lang w:val="nl-NL"/>
        </w:rPr>
        <w:t xml:space="preserve">of </w:t>
      </w:r>
      <w:r w:rsidR="00264367">
        <w:rPr>
          <w:rFonts w:ascii="Verdana" w:hAnsi="Verdana"/>
          <w:sz w:val="20"/>
          <w:szCs w:val="20"/>
          <w:lang w:val="nl-NL"/>
        </w:rPr>
        <w:t>in de onderdelen B2 en C2 meer generieke inbreng levert die van toepassing is op de daar genoemde overkoepelende onderwerpen. In dat geval is het aan de commissie om te beoordelen op welke eisen deze meer generieke inbreng van toepassing is. Indien deze toewijzing</w:t>
      </w:r>
      <w:r w:rsidR="008A39A0">
        <w:rPr>
          <w:rFonts w:ascii="Verdana" w:hAnsi="Verdana"/>
          <w:sz w:val="20"/>
          <w:szCs w:val="20"/>
          <w:lang w:val="nl-NL"/>
        </w:rPr>
        <w:t xml:space="preserve"> aan specieke eisen door de commissie</w:t>
      </w:r>
      <w:r w:rsidR="00264367">
        <w:rPr>
          <w:rFonts w:ascii="Verdana" w:hAnsi="Verdana"/>
          <w:sz w:val="20"/>
          <w:szCs w:val="20"/>
          <w:lang w:val="nl-NL"/>
        </w:rPr>
        <w:t xml:space="preserve"> niet kan worden gemaakt dan kan uw inbreng niet door de commissie worden meegenomen in de toetsing</w:t>
      </w:r>
      <w:r w:rsidR="00C11DB8">
        <w:rPr>
          <w:rFonts w:ascii="Verdana" w:hAnsi="Verdana"/>
          <w:sz w:val="20"/>
          <w:szCs w:val="20"/>
          <w:lang w:val="nl-NL"/>
        </w:rPr>
        <w:t>. Het heeft daarom de voorkeur dat u uw inbreng levert in de onderdelen B3 en C3.</w:t>
      </w:r>
    </w:p>
    <w:p w14:paraId="2CE69CD8" w14:textId="77777777" w:rsidR="004956D7" w:rsidRPr="004956D7" w:rsidRDefault="004956D7" w:rsidP="004956D7">
      <w:pPr>
        <w:pStyle w:val="Lijstalinea"/>
        <w:numPr>
          <w:ilvl w:val="0"/>
          <w:numId w:val="5"/>
        </w:numPr>
        <w:rPr>
          <w:rFonts w:ascii="Verdana" w:hAnsi="Verdana"/>
          <w:sz w:val="20"/>
          <w:szCs w:val="20"/>
          <w:lang w:val="nl-NL"/>
        </w:rPr>
      </w:pPr>
      <w:r w:rsidRPr="004956D7">
        <w:rPr>
          <w:rFonts w:ascii="Verdana" w:hAnsi="Verdana"/>
          <w:sz w:val="20"/>
          <w:szCs w:val="20"/>
          <w:lang w:val="nl-NL"/>
        </w:rPr>
        <w:lastRenderedPageBreak/>
        <w:t>Externe inbreng word</w:t>
      </w:r>
      <w:r w:rsidR="00BD54B8">
        <w:rPr>
          <w:rFonts w:ascii="Verdana" w:hAnsi="Verdana"/>
          <w:sz w:val="20"/>
          <w:szCs w:val="20"/>
          <w:lang w:val="nl-NL"/>
        </w:rPr>
        <w:t>t</w:t>
      </w:r>
      <w:r w:rsidRPr="004956D7">
        <w:rPr>
          <w:rFonts w:ascii="Verdana" w:hAnsi="Verdana"/>
          <w:sz w:val="20"/>
          <w:szCs w:val="20"/>
          <w:lang w:val="nl-NL"/>
        </w:rPr>
        <w:t xml:space="preserve"> onderbouwd met verifieerbare bewijzen of bronnen.</w:t>
      </w:r>
      <w:r w:rsidR="00CA1EE3">
        <w:rPr>
          <w:rFonts w:ascii="Verdana" w:hAnsi="Verdana"/>
          <w:sz w:val="20"/>
          <w:szCs w:val="20"/>
          <w:lang w:val="nl-NL"/>
        </w:rPr>
        <w:t xml:space="preserve"> Dit betekent dat u in uw omschrijving verwijst naar documenten die u (</w:t>
      </w:r>
      <w:r w:rsidR="00106AD8">
        <w:rPr>
          <w:rFonts w:ascii="Verdana" w:hAnsi="Verdana"/>
          <w:i/>
          <w:sz w:val="20"/>
          <w:szCs w:val="20"/>
          <w:lang w:val="nl-NL"/>
        </w:rPr>
        <w:t>i</w:t>
      </w:r>
      <w:r w:rsidR="00CA1EE3">
        <w:rPr>
          <w:rFonts w:ascii="Verdana" w:hAnsi="Verdana"/>
          <w:sz w:val="20"/>
          <w:szCs w:val="20"/>
          <w:lang w:val="nl-NL"/>
        </w:rPr>
        <w:t>) in de onderdelen B1 en C1 benoemt en (</w:t>
      </w:r>
      <w:r w:rsidR="00106AD8">
        <w:rPr>
          <w:rFonts w:ascii="Verdana" w:hAnsi="Verdana"/>
          <w:i/>
          <w:sz w:val="20"/>
          <w:szCs w:val="20"/>
          <w:lang w:val="nl-NL"/>
        </w:rPr>
        <w:t>ii</w:t>
      </w:r>
      <w:r w:rsidR="00CA1EE3">
        <w:rPr>
          <w:rFonts w:ascii="Verdana" w:hAnsi="Verdana"/>
          <w:sz w:val="20"/>
          <w:szCs w:val="20"/>
          <w:lang w:val="nl-NL"/>
        </w:rPr>
        <w:t>) die u als bijlage met uw reactie inzendt.</w:t>
      </w:r>
    </w:p>
    <w:p w14:paraId="261BE8BB" w14:textId="77777777" w:rsidR="004956D7" w:rsidRDefault="00925B3B" w:rsidP="00CA1EE3">
      <w:pPr>
        <w:pStyle w:val="Lijstalinea"/>
        <w:numPr>
          <w:ilvl w:val="0"/>
          <w:numId w:val="5"/>
        </w:numPr>
        <w:rPr>
          <w:rFonts w:ascii="Verdana" w:hAnsi="Verdana"/>
          <w:sz w:val="20"/>
          <w:szCs w:val="20"/>
          <w:lang w:val="nl-NL"/>
        </w:rPr>
      </w:pPr>
      <w:r>
        <w:rPr>
          <w:rFonts w:ascii="Verdana" w:hAnsi="Verdana"/>
          <w:sz w:val="20"/>
          <w:szCs w:val="20"/>
          <w:lang w:val="nl-NL"/>
        </w:rPr>
        <w:t>In geval van klachten hebben f</w:t>
      </w:r>
      <w:r w:rsidR="00CA1EE3">
        <w:rPr>
          <w:rFonts w:ascii="Verdana" w:hAnsi="Verdana"/>
          <w:sz w:val="20"/>
          <w:szCs w:val="20"/>
          <w:lang w:val="nl-NL"/>
        </w:rPr>
        <w:t xml:space="preserve">eiten en ervaringen </w:t>
      </w:r>
      <w:r w:rsidR="004956D7" w:rsidRPr="009F4F72">
        <w:rPr>
          <w:rFonts w:ascii="Verdana" w:hAnsi="Verdana"/>
          <w:sz w:val="20"/>
          <w:szCs w:val="20"/>
          <w:lang w:val="nl-NL"/>
        </w:rPr>
        <w:t>indien mogelijk</w:t>
      </w:r>
      <w:r w:rsidR="004956D7" w:rsidRPr="009F4F72">
        <w:rPr>
          <w:rStyle w:val="Voetnootmarkering"/>
          <w:rFonts w:ascii="Verdana" w:hAnsi="Verdana"/>
          <w:sz w:val="20"/>
          <w:szCs w:val="20"/>
          <w:lang w:val="nl-NL"/>
        </w:rPr>
        <w:footnoteReference w:id="1"/>
      </w:r>
      <w:r w:rsidR="004956D7" w:rsidRPr="009F4F72">
        <w:rPr>
          <w:rFonts w:ascii="Verdana" w:hAnsi="Verdana"/>
          <w:sz w:val="20"/>
          <w:szCs w:val="20"/>
          <w:lang w:val="nl-NL"/>
        </w:rPr>
        <w:t xml:space="preserve"> de klachtenprocedure</w:t>
      </w:r>
      <w:r w:rsidR="004956D7" w:rsidRPr="009F4F72">
        <w:rPr>
          <w:rStyle w:val="Voetnootmarkering"/>
          <w:rFonts w:ascii="Verdana" w:hAnsi="Verdana"/>
          <w:sz w:val="20"/>
          <w:szCs w:val="20"/>
          <w:lang w:val="nl-NL"/>
        </w:rPr>
        <w:footnoteReference w:id="2"/>
      </w:r>
      <w:r w:rsidR="004956D7" w:rsidRPr="009F4F72">
        <w:rPr>
          <w:rFonts w:ascii="Verdana" w:hAnsi="Verdana"/>
          <w:sz w:val="20"/>
          <w:szCs w:val="20"/>
          <w:lang w:val="nl-NL"/>
        </w:rPr>
        <w:t xml:space="preserve"> bij het betreffende schema doorlopen waarbij de uitkomsten van deze klachtenprocedure worden meegestuurd.</w:t>
      </w:r>
    </w:p>
    <w:p w14:paraId="17BC14BE" w14:textId="3CC2D411" w:rsidR="00BD54B8" w:rsidRDefault="00933A64" w:rsidP="007E6C90">
      <w:pPr>
        <w:spacing w:before="120"/>
        <w:rPr>
          <w:rFonts w:ascii="Verdana" w:hAnsi="Verdana"/>
          <w:sz w:val="20"/>
          <w:szCs w:val="20"/>
          <w:lang w:val="nl-NL"/>
        </w:rPr>
      </w:pPr>
      <w:r w:rsidRPr="00D816B4">
        <w:rPr>
          <w:rFonts w:ascii="Verdana" w:hAnsi="Verdana"/>
          <w:sz w:val="20"/>
          <w:szCs w:val="20"/>
          <w:lang w:val="nl-NL"/>
        </w:rPr>
        <w:t xml:space="preserve">In </w:t>
      </w:r>
      <w:r w:rsidRPr="00D816B4">
        <w:rPr>
          <w:rFonts w:ascii="Verdana" w:hAnsi="Verdana"/>
          <w:sz w:val="20"/>
          <w:szCs w:val="20"/>
          <w:u w:val="single"/>
          <w:lang w:val="nl-NL"/>
        </w:rPr>
        <w:t>onderdeel D</w:t>
      </w:r>
      <w:r w:rsidRPr="00D816B4">
        <w:rPr>
          <w:rFonts w:ascii="Verdana" w:hAnsi="Verdana"/>
          <w:sz w:val="20"/>
          <w:szCs w:val="20"/>
          <w:lang w:val="nl-NL"/>
        </w:rPr>
        <w:t xml:space="preserve"> </w:t>
      </w:r>
      <w:r w:rsidR="005978A3" w:rsidRPr="00D816B4">
        <w:rPr>
          <w:rFonts w:ascii="Verdana" w:hAnsi="Verdana"/>
          <w:sz w:val="20"/>
          <w:szCs w:val="20"/>
          <w:lang w:val="nl-NL"/>
        </w:rPr>
        <w:t xml:space="preserve">geeft u </w:t>
      </w:r>
      <w:r w:rsidR="002E6D72">
        <w:rPr>
          <w:rFonts w:ascii="Verdana" w:hAnsi="Verdana"/>
          <w:sz w:val="20"/>
          <w:szCs w:val="20"/>
          <w:lang w:val="nl-NL"/>
        </w:rPr>
        <w:t xml:space="preserve">- </w:t>
      </w:r>
      <w:r w:rsidR="002E6D72" w:rsidRPr="00D816B4">
        <w:rPr>
          <w:rFonts w:ascii="Verdana" w:hAnsi="Verdana"/>
          <w:sz w:val="20"/>
          <w:szCs w:val="20"/>
          <w:lang w:val="nl-NL"/>
        </w:rPr>
        <w:t xml:space="preserve">indien </w:t>
      </w:r>
      <w:r w:rsidR="002E6D72" w:rsidRPr="008B735F">
        <w:rPr>
          <w:rFonts w:ascii="Verdana" w:hAnsi="Verdana"/>
          <w:sz w:val="20"/>
          <w:szCs w:val="20"/>
          <w:lang w:val="nl-NL"/>
        </w:rPr>
        <w:t>van toep</w:t>
      </w:r>
      <w:r w:rsidR="002E6D72" w:rsidRPr="002E549D">
        <w:rPr>
          <w:rFonts w:ascii="Verdana" w:hAnsi="Verdana"/>
          <w:sz w:val="20"/>
          <w:szCs w:val="20"/>
          <w:lang w:val="nl-NL"/>
        </w:rPr>
        <w:t>as</w:t>
      </w:r>
      <w:r w:rsidR="002E6D72" w:rsidRPr="008B735F">
        <w:rPr>
          <w:rFonts w:ascii="Verdana" w:hAnsi="Verdana"/>
          <w:sz w:val="20"/>
          <w:szCs w:val="20"/>
          <w:lang w:val="nl-NL"/>
        </w:rPr>
        <w:t xml:space="preserve">sing - </w:t>
      </w:r>
      <w:r w:rsidR="00106AD8" w:rsidRPr="002E549D">
        <w:rPr>
          <w:rFonts w:ascii="Verdana" w:hAnsi="Verdana"/>
          <w:sz w:val="20"/>
          <w:szCs w:val="20"/>
          <w:lang w:val="nl-NL"/>
        </w:rPr>
        <w:t>voor het</w:t>
      </w:r>
      <w:r w:rsidR="00DA6BBB" w:rsidRPr="002E549D">
        <w:rPr>
          <w:rFonts w:ascii="Verdana" w:hAnsi="Verdana"/>
          <w:sz w:val="20"/>
          <w:szCs w:val="20"/>
          <w:lang w:val="nl-NL"/>
        </w:rPr>
        <w:t xml:space="preserve"> certificatieschema </w:t>
      </w:r>
      <w:r w:rsidR="00685B3D">
        <w:rPr>
          <w:rFonts w:ascii="Verdana" w:hAnsi="Verdana"/>
          <w:sz w:val="20"/>
          <w:szCs w:val="20"/>
          <w:lang w:val="nl-NL"/>
        </w:rPr>
        <w:t>PEFC Int.</w:t>
      </w:r>
      <w:r w:rsidR="00106AD8" w:rsidRPr="002E549D">
        <w:rPr>
          <w:rFonts w:ascii="Verdana" w:hAnsi="Verdana"/>
          <w:sz w:val="20"/>
          <w:szCs w:val="20"/>
          <w:lang w:val="nl-NL"/>
        </w:rPr>
        <w:t xml:space="preserve"> </w:t>
      </w:r>
      <w:r w:rsidR="005978A3" w:rsidRPr="002E549D">
        <w:rPr>
          <w:rFonts w:ascii="Verdana" w:hAnsi="Verdana"/>
          <w:sz w:val="20"/>
          <w:szCs w:val="20"/>
          <w:lang w:val="nl-NL"/>
        </w:rPr>
        <w:t>feiten</w:t>
      </w:r>
      <w:r w:rsidR="005978A3" w:rsidRPr="008B735F">
        <w:rPr>
          <w:rFonts w:ascii="Verdana" w:hAnsi="Verdana"/>
          <w:sz w:val="20"/>
          <w:szCs w:val="20"/>
          <w:lang w:val="nl-NL"/>
        </w:rPr>
        <w:t xml:space="preserve"> </w:t>
      </w:r>
      <w:r w:rsidR="00BE0CE8" w:rsidRPr="008B735F">
        <w:rPr>
          <w:rFonts w:ascii="Verdana" w:hAnsi="Verdana"/>
          <w:sz w:val="20"/>
          <w:szCs w:val="20"/>
          <w:lang w:val="nl-NL"/>
        </w:rPr>
        <w:t xml:space="preserve">over </w:t>
      </w:r>
      <w:r w:rsidR="005978A3" w:rsidRPr="008B735F">
        <w:rPr>
          <w:rFonts w:ascii="Verdana" w:hAnsi="Verdana"/>
          <w:sz w:val="20"/>
          <w:szCs w:val="20"/>
          <w:lang w:val="nl-NL"/>
        </w:rPr>
        <w:t>en ervaringen met de zogeheten</w:t>
      </w:r>
      <w:r w:rsidR="005978A3" w:rsidRPr="00D816B4">
        <w:rPr>
          <w:rFonts w:ascii="Verdana" w:hAnsi="Verdana"/>
          <w:sz w:val="20"/>
          <w:szCs w:val="20"/>
          <w:lang w:val="nl-NL"/>
        </w:rPr>
        <w:t xml:space="preserve"> ‘risk based approach’ waarbij de certificering niet start in de bosbeheerseenheid maar start bij de eerste inzamelaar van </w:t>
      </w:r>
      <w:r w:rsidR="00106AD8">
        <w:rPr>
          <w:rFonts w:ascii="Verdana" w:hAnsi="Verdana"/>
          <w:sz w:val="20"/>
          <w:szCs w:val="20"/>
          <w:lang w:val="nl-NL"/>
        </w:rPr>
        <w:t>de biomassa</w:t>
      </w:r>
      <w:r w:rsidR="005978A3" w:rsidRPr="00D816B4">
        <w:rPr>
          <w:rFonts w:ascii="Verdana" w:hAnsi="Verdana"/>
          <w:sz w:val="20"/>
          <w:szCs w:val="20"/>
          <w:lang w:val="nl-NL"/>
        </w:rPr>
        <w:t>. Doorgaans is dit de pellet</w:t>
      </w:r>
      <w:r w:rsidR="00EE48F5">
        <w:rPr>
          <w:rFonts w:ascii="Verdana" w:hAnsi="Verdana"/>
          <w:sz w:val="20"/>
          <w:szCs w:val="20"/>
          <w:lang w:val="nl-NL"/>
        </w:rPr>
        <w:t>fabriek (“pellet</w:t>
      </w:r>
      <w:r w:rsidR="005978A3" w:rsidRPr="00D816B4">
        <w:rPr>
          <w:rFonts w:ascii="Verdana" w:hAnsi="Verdana"/>
          <w:sz w:val="20"/>
          <w:szCs w:val="20"/>
          <w:lang w:val="nl-NL"/>
        </w:rPr>
        <w:t xml:space="preserve"> mill</w:t>
      </w:r>
      <w:r w:rsidR="00EE48F5">
        <w:rPr>
          <w:rFonts w:ascii="Verdana" w:hAnsi="Verdana"/>
          <w:sz w:val="20"/>
          <w:szCs w:val="20"/>
          <w:lang w:val="nl-NL"/>
        </w:rPr>
        <w:t>”)</w:t>
      </w:r>
      <w:r w:rsidR="005978A3" w:rsidRPr="00D816B4">
        <w:rPr>
          <w:rFonts w:ascii="Verdana" w:hAnsi="Verdana"/>
          <w:sz w:val="20"/>
          <w:szCs w:val="20"/>
          <w:lang w:val="nl-NL"/>
        </w:rPr>
        <w:t>.</w:t>
      </w:r>
    </w:p>
    <w:p w14:paraId="25748974" w14:textId="77777777" w:rsidR="005978A3" w:rsidRDefault="005978A3" w:rsidP="007E6C90">
      <w:pPr>
        <w:spacing w:before="120"/>
        <w:rPr>
          <w:rFonts w:ascii="Verdana" w:hAnsi="Verdana"/>
          <w:sz w:val="20"/>
          <w:szCs w:val="20"/>
          <w:highlight w:val="lightGray"/>
          <w:lang w:val="nl-NL"/>
        </w:rPr>
      </w:pPr>
    </w:p>
    <w:p w14:paraId="02C9E51C" w14:textId="77777777" w:rsidR="00163A4D" w:rsidRDefault="00163A4D" w:rsidP="007E6C90">
      <w:pPr>
        <w:spacing w:before="120"/>
        <w:rPr>
          <w:rFonts w:ascii="Verdana" w:hAnsi="Verdana"/>
          <w:sz w:val="20"/>
          <w:szCs w:val="20"/>
          <w:lang w:val="nl-NL"/>
        </w:rPr>
      </w:pPr>
    </w:p>
    <w:p w14:paraId="16671EF8" w14:textId="77777777" w:rsidR="00EE48F5" w:rsidRDefault="00EE48F5" w:rsidP="007E6C90">
      <w:pPr>
        <w:spacing w:before="120"/>
        <w:rPr>
          <w:rFonts w:ascii="Verdana" w:hAnsi="Verdana"/>
          <w:sz w:val="20"/>
          <w:szCs w:val="20"/>
          <w:lang w:val="nl-NL"/>
        </w:rPr>
      </w:pPr>
    </w:p>
    <w:p w14:paraId="0D1BC1A1" w14:textId="77777777" w:rsidR="00EE48F5" w:rsidRDefault="00EE48F5" w:rsidP="007E6C90">
      <w:pPr>
        <w:spacing w:before="120"/>
        <w:rPr>
          <w:rFonts w:ascii="Verdana" w:hAnsi="Verdana"/>
          <w:sz w:val="20"/>
          <w:szCs w:val="20"/>
          <w:lang w:val="nl-NL"/>
        </w:rPr>
      </w:pPr>
    </w:p>
    <w:p w14:paraId="7CDFE413" w14:textId="77777777" w:rsidR="00D2215F" w:rsidRDefault="00D2215F" w:rsidP="002E499D">
      <w:pPr>
        <w:spacing w:after="60" w:line="240" w:lineRule="auto"/>
        <w:ind w:left="-40"/>
        <w:rPr>
          <w:rFonts w:ascii="Verdana" w:hAnsi="Verdana"/>
          <w:b/>
          <w:color w:val="4E9625"/>
          <w:sz w:val="24"/>
          <w:szCs w:val="24"/>
          <w:lang w:val="nl-NL"/>
        </w:rPr>
      </w:pPr>
    </w:p>
    <w:p w14:paraId="343D9BA6" w14:textId="77777777" w:rsidR="00AC10A4" w:rsidRDefault="002E499D" w:rsidP="002E499D">
      <w:pPr>
        <w:spacing w:after="60" w:line="240" w:lineRule="auto"/>
        <w:ind w:left="-40"/>
        <w:rPr>
          <w:rFonts w:ascii="Verdana" w:hAnsi="Verdana"/>
          <w:b/>
          <w:color w:val="4E9625"/>
          <w:sz w:val="24"/>
          <w:szCs w:val="24"/>
          <w:lang w:val="nl-NL"/>
        </w:rPr>
      </w:pPr>
      <w:r w:rsidRPr="002E499D">
        <w:rPr>
          <w:rFonts w:ascii="Verdana" w:hAnsi="Verdana"/>
          <w:b/>
          <w:color w:val="4E9625"/>
          <w:sz w:val="24"/>
          <w:szCs w:val="24"/>
          <w:lang w:val="nl-NL"/>
        </w:rPr>
        <w:t>Onderdeel A – Contactgegevens</w:t>
      </w:r>
      <w:r w:rsidR="00AC10A4">
        <w:rPr>
          <w:rFonts w:ascii="Verdana" w:hAnsi="Verdana"/>
          <w:b/>
          <w:color w:val="4E9625"/>
          <w:sz w:val="24"/>
          <w:szCs w:val="24"/>
          <w:lang w:val="nl-NL"/>
        </w:rPr>
        <w:t xml:space="preserve"> en anonimiteit</w:t>
      </w:r>
    </w:p>
    <w:p w14:paraId="3A88F4C4" w14:textId="77777777" w:rsidR="002E499D" w:rsidRPr="002E499D" w:rsidRDefault="002E499D" w:rsidP="002E499D">
      <w:pPr>
        <w:spacing w:after="60" w:line="240" w:lineRule="auto"/>
        <w:ind w:left="-40"/>
        <w:rPr>
          <w:rFonts w:ascii="Verdana" w:hAnsi="Verdana"/>
          <w:b/>
          <w:color w:val="4E9625"/>
          <w:sz w:val="24"/>
          <w:szCs w:val="24"/>
          <w:lang w:val="nl-NL"/>
        </w:rPr>
      </w:pPr>
      <w:r w:rsidRPr="002E499D">
        <w:rPr>
          <w:rFonts w:ascii="Verdana" w:hAnsi="Verdana"/>
          <w:b/>
          <w:color w:val="4E9625"/>
          <w:sz w:val="24"/>
          <w:szCs w:val="24"/>
          <w:lang w:val="nl-NL"/>
        </w:rPr>
        <w:t xml:space="preserve"> </w:t>
      </w:r>
    </w:p>
    <w:tbl>
      <w:tblPr>
        <w:tblW w:w="9508" w:type="dxa"/>
        <w:tblInd w:w="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554"/>
        <w:gridCol w:w="567"/>
        <w:gridCol w:w="5387"/>
      </w:tblGrid>
      <w:tr w:rsidR="002E499D" w:rsidRPr="002E499D" w14:paraId="4E691A2B" w14:textId="77777777" w:rsidTr="00AC10A4">
        <w:trPr>
          <w:trHeight w:val="300"/>
        </w:trPr>
        <w:tc>
          <w:tcPr>
            <w:tcW w:w="3554" w:type="dxa"/>
            <w:shd w:val="clear" w:color="auto" w:fill="auto"/>
            <w:noWrap/>
            <w:vAlign w:val="center"/>
            <w:hideMark/>
          </w:tcPr>
          <w:p w14:paraId="3322C54A" w14:textId="14CEA6CF" w:rsidR="002E499D" w:rsidRPr="002E499D" w:rsidRDefault="00F35909" w:rsidP="002E499D">
            <w:pPr>
              <w:spacing w:line="240" w:lineRule="auto"/>
              <w:rPr>
                <w:rFonts w:ascii="Calibri" w:eastAsia="Times New Roman" w:hAnsi="Calibri" w:cs="Times New Roman"/>
                <w:color w:val="000000"/>
                <w:sz w:val="20"/>
                <w:szCs w:val="20"/>
                <w:lang w:val="nl-NL" w:eastAsia="nl-NL"/>
              </w:rPr>
            </w:pPr>
            <w:r>
              <w:rPr>
                <w:rFonts w:ascii="Verdana" w:eastAsia="Times New Roman" w:hAnsi="Verdana" w:cs="Times New Roman"/>
                <w:color w:val="000000"/>
                <w:sz w:val="20"/>
                <w:szCs w:val="20"/>
                <w:lang w:val="nl-NL" w:eastAsia="nl-NL"/>
              </w:rPr>
              <w:t>O</w:t>
            </w:r>
            <w:r w:rsidR="002E499D" w:rsidRPr="002E499D">
              <w:rPr>
                <w:rFonts w:ascii="Verdana" w:eastAsia="Times New Roman" w:hAnsi="Verdana" w:cs="Times New Roman"/>
                <w:color w:val="000000"/>
                <w:sz w:val="20"/>
                <w:szCs w:val="20"/>
                <w:lang w:val="nl-NL" w:eastAsia="nl-NL"/>
              </w:rPr>
              <w:t>rganisatie</w:t>
            </w:r>
            <w:r>
              <w:rPr>
                <w:rFonts w:ascii="Verdana" w:eastAsia="Times New Roman" w:hAnsi="Verdana" w:cs="Times New Roman"/>
                <w:color w:val="000000"/>
                <w:sz w:val="20"/>
                <w:szCs w:val="20"/>
                <w:lang w:val="nl-NL" w:eastAsia="nl-NL"/>
              </w:rPr>
              <w:t>(s)</w:t>
            </w:r>
            <w:bookmarkStart w:id="2" w:name="_Ref495660850"/>
            <w:r w:rsidR="00787253">
              <w:rPr>
                <w:rStyle w:val="Voetnootmarkering"/>
                <w:rFonts w:ascii="Verdana" w:eastAsia="Times New Roman" w:hAnsi="Verdana" w:cs="Times New Roman"/>
                <w:color w:val="000000"/>
                <w:sz w:val="20"/>
                <w:szCs w:val="20"/>
                <w:lang w:val="nl-NL" w:eastAsia="nl-NL"/>
              </w:rPr>
              <w:footnoteReference w:id="3"/>
            </w:r>
            <w:bookmarkEnd w:id="2"/>
            <w:r w:rsidR="002E499D" w:rsidRPr="002E499D">
              <w:rPr>
                <w:rFonts w:ascii="Verdana" w:eastAsia="Times New Roman" w:hAnsi="Verdana" w:cs="Times New Roman"/>
                <w:color w:val="000000"/>
                <w:sz w:val="20"/>
                <w:szCs w:val="20"/>
                <w:lang w:val="nl-NL" w:eastAsia="nl-NL"/>
              </w:rPr>
              <w:t>:</w:t>
            </w:r>
          </w:p>
        </w:tc>
        <w:tc>
          <w:tcPr>
            <w:tcW w:w="5954" w:type="dxa"/>
            <w:gridSpan w:val="2"/>
            <w:shd w:val="clear" w:color="auto" w:fill="CCFFCC"/>
            <w:noWrap/>
            <w:vAlign w:val="center"/>
            <w:hideMark/>
          </w:tcPr>
          <w:p w14:paraId="57F789AA"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bookmarkStart w:id="3" w:name="_GoBack"/>
            <w:bookmarkEnd w:id="3"/>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30CFD2D9" w14:textId="77777777" w:rsidTr="00AC10A4">
        <w:trPr>
          <w:trHeight w:val="300"/>
        </w:trPr>
        <w:tc>
          <w:tcPr>
            <w:tcW w:w="3554" w:type="dxa"/>
            <w:shd w:val="clear" w:color="auto" w:fill="auto"/>
            <w:noWrap/>
            <w:vAlign w:val="bottom"/>
          </w:tcPr>
          <w:p w14:paraId="311DD48A" w14:textId="21F6239F" w:rsidR="002E499D" w:rsidRPr="002E499D" w:rsidRDefault="00CA1EE3" w:rsidP="00F35909">
            <w:pPr>
              <w:spacing w:line="240" w:lineRule="auto"/>
              <w:rPr>
                <w:rFonts w:ascii="Verdana" w:eastAsia="Times New Roman" w:hAnsi="Verdana" w:cs="Times New Roman"/>
                <w:color w:val="000000"/>
                <w:sz w:val="20"/>
                <w:szCs w:val="20"/>
                <w:lang w:val="nl-NL" w:eastAsia="nl-NL"/>
              </w:rPr>
            </w:pPr>
            <w:r>
              <w:rPr>
                <w:rFonts w:ascii="Verdana" w:eastAsia="Times New Roman" w:hAnsi="Verdana" w:cs="Times New Roman"/>
                <w:color w:val="000000"/>
                <w:sz w:val="20"/>
                <w:szCs w:val="20"/>
                <w:lang w:val="nl-NL" w:eastAsia="nl-NL"/>
              </w:rPr>
              <w:t xml:space="preserve">Persoon </w:t>
            </w:r>
            <w:r w:rsidR="00F35909">
              <w:rPr>
                <w:rFonts w:ascii="Verdana" w:eastAsia="Times New Roman" w:hAnsi="Verdana" w:cs="Times New Roman"/>
                <w:color w:val="000000"/>
                <w:sz w:val="20"/>
                <w:szCs w:val="20"/>
                <w:lang w:val="nl-NL" w:eastAsia="nl-NL"/>
              </w:rPr>
              <w:t>of personen</w:t>
            </w:r>
            <w:r w:rsidR="00F35909" w:rsidRPr="00F35909">
              <w:rPr>
                <w:rFonts w:ascii="Verdana" w:eastAsia="Times New Roman" w:hAnsi="Verdana" w:cs="Times New Roman"/>
                <w:color w:val="000000"/>
                <w:sz w:val="20"/>
                <w:szCs w:val="20"/>
                <w:vertAlign w:val="superscript"/>
                <w:lang w:val="nl-NL" w:eastAsia="nl-NL"/>
              </w:rPr>
              <w:fldChar w:fldCharType="begin"/>
            </w:r>
            <w:r w:rsidR="00F35909" w:rsidRPr="00F35909">
              <w:rPr>
                <w:rFonts w:ascii="Verdana" w:eastAsia="Times New Roman" w:hAnsi="Verdana" w:cs="Times New Roman"/>
                <w:color w:val="000000"/>
                <w:sz w:val="20"/>
                <w:szCs w:val="20"/>
                <w:vertAlign w:val="superscript"/>
                <w:lang w:val="nl-NL" w:eastAsia="nl-NL"/>
              </w:rPr>
              <w:instrText xml:space="preserve"> NOTEREF _Ref495660850 \h </w:instrText>
            </w:r>
            <w:r w:rsidR="00F35909">
              <w:rPr>
                <w:rFonts w:ascii="Verdana" w:eastAsia="Times New Roman" w:hAnsi="Verdana" w:cs="Times New Roman"/>
                <w:color w:val="000000"/>
                <w:sz w:val="20"/>
                <w:szCs w:val="20"/>
                <w:vertAlign w:val="superscript"/>
                <w:lang w:val="nl-NL" w:eastAsia="nl-NL"/>
              </w:rPr>
              <w:instrText xml:space="preserve"> \* MERGEFORMAT </w:instrText>
            </w:r>
            <w:r w:rsidR="00F35909" w:rsidRPr="00F35909">
              <w:rPr>
                <w:rFonts w:ascii="Verdana" w:eastAsia="Times New Roman" w:hAnsi="Verdana" w:cs="Times New Roman"/>
                <w:color w:val="000000"/>
                <w:sz w:val="20"/>
                <w:szCs w:val="20"/>
                <w:vertAlign w:val="superscript"/>
                <w:lang w:val="nl-NL" w:eastAsia="nl-NL"/>
              </w:rPr>
            </w:r>
            <w:r w:rsidR="00F35909" w:rsidRPr="00F35909">
              <w:rPr>
                <w:rFonts w:ascii="Verdana" w:eastAsia="Times New Roman" w:hAnsi="Verdana" w:cs="Times New Roman"/>
                <w:color w:val="000000"/>
                <w:sz w:val="20"/>
                <w:szCs w:val="20"/>
                <w:vertAlign w:val="superscript"/>
                <w:lang w:val="nl-NL" w:eastAsia="nl-NL"/>
              </w:rPr>
              <w:fldChar w:fldCharType="separate"/>
            </w:r>
            <w:r w:rsidR="00F35909" w:rsidRPr="00F35909">
              <w:rPr>
                <w:rFonts w:ascii="Verdana" w:eastAsia="Times New Roman" w:hAnsi="Verdana" w:cs="Times New Roman"/>
                <w:color w:val="000000"/>
                <w:sz w:val="20"/>
                <w:szCs w:val="20"/>
                <w:vertAlign w:val="superscript"/>
                <w:lang w:val="nl-NL" w:eastAsia="nl-NL"/>
              </w:rPr>
              <w:t>3</w:t>
            </w:r>
            <w:r w:rsidR="00F35909" w:rsidRPr="00F35909">
              <w:rPr>
                <w:rFonts w:ascii="Verdana" w:eastAsia="Times New Roman" w:hAnsi="Verdana" w:cs="Times New Roman"/>
                <w:color w:val="000000"/>
                <w:sz w:val="20"/>
                <w:szCs w:val="20"/>
                <w:vertAlign w:val="superscript"/>
                <w:lang w:val="nl-NL" w:eastAsia="nl-NL"/>
              </w:rPr>
              <w:fldChar w:fldCharType="end"/>
            </w:r>
            <w:r w:rsidR="002E499D" w:rsidRPr="002E499D">
              <w:rPr>
                <w:rFonts w:ascii="Verdana" w:eastAsia="Times New Roman" w:hAnsi="Verdana" w:cs="Times New Roman"/>
                <w:color w:val="000000"/>
                <w:sz w:val="20"/>
                <w:szCs w:val="20"/>
                <w:lang w:val="nl-NL" w:eastAsia="nl-NL"/>
              </w:rPr>
              <w:t>:</w:t>
            </w:r>
          </w:p>
        </w:tc>
        <w:tc>
          <w:tcPr>
            <w:tcW w:w="5954" w:type="dxa"/>
            <w:gridSpan w:val="2"/>
            <w:shd w:val="clear" w:color="auto" w:fill="CCFFCC"/>
            <w:noWrap/>
            <w:vAlign w:val="center"/>
          </w:tcPr>
          <w:p w14:paraId="606F81B4"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0443826F" w14:textId="77777777" w:rsidTr="00AC10A4">
        <w:trPr>
          <w:trHeight w:val="300"/>
        </w:trPr>
        <w:tc>
          <w:tcPr>
            <w:tcW w:w="3554" w:type="dxa"/>
            <w:shd w:val="clear" w:color="auto" w:fill="auto"/>
            <w:noWrap/>
            <w:vAlign w:val="bottom"/>
          </w:tcPr>
          <w:p w14:paraId="2FD89D5C" w14:textId="77777777" w:rsidR="002E499D" w:rsidRPr="002E499D" w:rsidRDefault="002E499D" w:rsidP="002E499D">
            <w:pPr>
              <w:spacing w:line="240" w:lineRule="auto"/>
              <w:ind w:left="366"/>
              <w:rPr>
                <w:rFonts w:ascii="Verdana" w:eastAsia="Times New Roman" w:hAnsi="Verdana" w:cs="Times New Roman"/>
                <w:color w:val="000000"/>
                <w:sz w:val="20"/>
                <w:szCs w:val="20"/>
                <w:lang w:val="nl-NL" w:eastAsia="nl-NL"/>
              </w:rPr>
            </w:pPr>
            <w:r w:rsidRPr="002E499D">
              <w:rPr>
                <w:rFonts w:ascii="Verdana" w:eastAsia="Times New Roman" w:hAnsi="Verdana" w:cs="Times New Roman"/>
                <w:color w:val="000000"/>
                <w:sz w:val="20"/>
                <w:szCs w:val="20"/>
                <w:lang w:val="nl-NL" w:eastAsia="nl-NL"/>
              </w:rPr>
              <w:t>Functie:</w:t>
            </w:r>
          </w:p>
        </w:tc>
        <w:tc>
          <w:tcPr>
            <w:tcW w:w="5954" w:type="dxa"/>
            <w:gridSpan w:val="2"/>
            <w:shd w:val="clear" w:color="auto" w:fill="CCFFCC"/>
            <w:noWrap/>
            <w:vAlign w:val="center"/>
          </w:tcPr>
          <w:p w14:paraId="241993B0"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r w:rsidR="002E499D" w:rsidRPr="002E499D">
              <w:rPr>
                <w:rFonts w:ascii="Times New Roman" w:eastAsia="Times New Roman" w:hAnsi="Times New Roman" w:cs="Times New Roman"/>
                <w:sz w:val="20"/>
                <w:szCs w:val="20"/>
                <w:lang w:val="nl-NL" w:eastAsia="nl-NL"/>
              </w:rPr>
              <w:t> </w:t>
            </w:r>
          </w:p>
        </w:tc>
      </w:tr>
      <w:tr w:rsidR="002E499D" w:rsidRPr="002E499D" w14:paraId="6164F55D" w14:textId="77777777" w:rsidTr="00AC10A4">
        <w:trPr>
          <w:trHeight w:val="300"/>
        </w:trPr>
        <w:tc>
          <w:tcPr>
            <w:tcW w:w="3554" w:type="dxa"/>
            <w:shd w:val="clear" w:color="auto" w:fill="auto"/>
            <w:noWrap/>
            <w:vAlign w:val="center"/>
          </w:tcPr>
          <w:p w14:paraId="2CEF9858" w14:textId="77777777" w:rsidR="002E499D" w:rsidRPr="008E07DC" w:rsidRDefault="002E499D" w:rsidP="002E499D">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Email-adres:</w:t>
            </w:r>
          </w:p>
        </w:tc>
        <w:tc>
          <w:tcPr>
            <w:tcW w:w="5954" w:type="dxa"/>
            <w:gridSpan w:val="2"/>
            <w:shd w:val="clear" w:color="auto" w:fill="CCFFCC"/>
            <w:noWrap/>
            <w:vAlign w:val="center"/>
          </w:tcPr>
          <w:p w14:paraId="7EB42E66"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5AE4D72A" w14:textId="77777777" w:rsidTr="00AC10A4">
        <w:trPr>
          <w:trHeight w:val="300"/>
        </w:trPr>
        <w:tc>
          <w:tcPr>
            <w:tcW w:w="3554" w:type="dxa"/>
            <w:shd w:val="clear" w:color="auto" w:fill="auto"/>
            <w:noWrap/>
            <w:vAlign w:val="center"/>
          </w:tcPr>
          <w:p w14:paraId="7925E9CB" w14:textId="77777777" w:rsidR="002E499D" w:rsidRPr="008E07DC" w:rsidRDefault="002E499D" w:rsidP="002C3668">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Telefoonnummer:</w:t>
            </w:r>
          </w:p>
        </w:tc>
        <w:tc>
          <w:tcPr>
            <w:tcW w:w="5954" w:type="dxa"/>
            <w:gridSpan w:val="2"/>
            <w:shd w:val="clear" w:color="auto" w:fill="CCFFCC"/>
            <w:noWrap/>
            <w:vAlign w:val="center"/>
          </w:tcPr>
          <w:p w14:paraId="3E86F7FF"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4BAB649D" w14:textId="77777777" w:rsidTr="00AC10A4">
        <w:trPr>
          <w:trHeight w:val="300"/>
        </w:trPr>
        <w:tc>
          <w:tcPr>
            <w:tcW w:w="3554" w:type="dxa"/>
            <w:shd w:val="clear" w:color="auto" w:fill="auto"/>
            <w:noWrap/>
            <w:vAlign w:val="center"/>
            <w:hideMark/>
          </w:tcPr>
          <w:p w14:paraId="181F44D2" w14:textId="77777777" w:rsidR="002E499D" w:rsidRPr="008E07DC" w:rsidRDefault="002E499D" w:rsidP="002E499D">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Postadres:</w:t>
            </w:r>
          </w:p>
        </w:tc>
        <w:tc>
          <w:tcPr>
            <w:tcW w:w="5954" w:type="dxa"/>
            <w:gridSpan w:val="2"/>
            <w:shd w:val="clear" w:color="auto" w:fill="CCFFCC"/>
            <w:noWrap/>
            <w:vAlign w:val="center"/>
            <w:hideMark/>
          </w:tcPr>
          <w:p w14:paraId="029FE89C"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63F7978D" w14:textId="77777777" w:rsidTr="00AC10A4">
        <w:trPr>
          <w:trHeight w:val="300"/>
        </w:trPr>
        <w:tc>
          <w:tcPr>
            <w:tcW w:w="3554" w:type="dxa"/>
            <w:shd w:val="clear" w:color="auto" w:fill="auto"/>
            <w:noWrap/>
            <w:vAlign w:val="bottom"/>
            <w:hideMark/>
          </w:tcPr>
          <w:p w14:paraId="093FC0DE" w14:textId="77777777" w:rsidR="002E499D" w:rsidRPr="008E07DC" w:rsidRDefault="002E499D" w:rsidP="002E499D">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Postcode:</w:t>
            </w:r>
          </w:p>
        </w:tc>
        <w:tc>
          <w:tcPr>
            <w:tcW w:w="5954" w:type="dxa"/>
            <w:gridSpan w:val="2"/>
            <w:shd w:val="clear" w:color="auto" w:fill="CCFFCC"/>
            <w:noWrap/>
            <w:vAlign w:val="center"/>
            <w:hideMark/>
          </w:tcPr>
          <w:p w14:paraId="6DD6C95B"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3936FFB1" w14:textId="77777777" w:rsidTr="00AC10A4">
        <w:trPr>
          <w:trHeight w:val="300"/>
        </w:trPr>
        <w:tc>
          <w:tcPr>
            <w:tcW w:w="3554" w:type="dxa"/>
            <w:shd w:val="clear" w:color="auto" w:fill="auto"/>
            <w:noWrap/>
            <w:vAlign w:val="center"/>
            <w:hideMark/>
          </w:tcPr>
          <w:p w14:paraId="2C7DE0DA" w14:textId="77777777" w:rsidR="002E499D" w:rsidRPr="008E07DC" w:rsidRDefault="002E499D" w:rsidP="002E499D">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Plaats:</w:t>
            </w:r>
          </w:p>
        </w:tc>
        <w:tc>
          <w:tcPr>
            <w:tcW w:w="5954" w:type="dxa"/>
            <w:gridSpan w:val="2"/>
            <w:shd w:val="clear" w:color="auto" w:fill="CCFFCC"/>
            <w:noWrap/>
            <w:vAlign w:val="center"/>
            <w:hideMark/>
          </w:tcPr>
          <w:p w14:paraId="7427E2DC"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2DBAEE3D" w14:textId="77777777" w:rsidTr="00AC10A4">
        <w:trPr>
          <w:trHeight w:val="300"/>
        </w:trPr>
        <w:tc>
          <w:tcPr>
            <w:tcW w:w="3554" w:type="dxa"/>
            <w:shd w:val="clear" w:color="auto" w:fill="auto"/>
            <w:noWrap/>
            <w:vAlign w:val="center"/>
            <w:hideMark/>
          </w:tcPr>
          <w:p w14:paraId="0DFC0730" w14:textId="77777777" w:rsidR="002E499D" w:rsidRPr="002E499D" w:rsidRDefault="002E499D" w:rsidP="002E499D">
            <w:pPr>
              <w:spacing w:line="240" w:lineRule="auto"/>
              <w:ind w:left="366"/>
              <w:rPr>
                <w:rFonts w:ascii="Verdana" w:eastAsia="Times New Roman" w:hAnsi="Verdana" w:cs="Times New Roman"/>
                <w:color w:val="000000"/>
                <w:sz w:val="20"/>
                <w:szCs w:val="20"/>
                <w:lang w:val="nl-NL" w:eastAsia="nl-NL"/>
              </w:rPr>
            </w:pPr>
            <w:r w:rsidRPr="002E499D">
              <w:rPr>
                <w:rFonts w:ascii="Verdana" w:eastAsia="Times New Roman" w:hAnsi="Verdana" w:cs="Times New Roman"/>
                <w:color w:val="000000"/>
                <w:sz w:val="20"/>
                <w:szCs w:val="20"/>
                <w:lang w:val="nl-NL" w:eastAsia="nl-NL"/>
              </w:rPr>
              <w:t>Land:</w:t>
            </w:r>
          </w:p>
        </w:tc>
        <w:tc>
          <w:tcPr>
            <w:tcW w:w="5954" w:type="dxa"/>
            <w:gridSpan w:val="2"/>
            <w:shd w:val="clear" w:color="auto" w:fill="CCFFCC"/>
            <w:noWrap/>
            <w:vAlign w:val="center"/>
            <w:hideMark/>
          </w:tcPr>
          <w:p w14:paraId="18AC86C5"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CA1EE3" w:rsidRPr="002E499D" w14:paraId="6E036A5A" w14:textId="77777777" w:rsidTr="00B251AD">
        <w:trPr>
          <w:trHeight w:val="300"/>
        </w:trPr>
        <w:tc>
          <w:tcPr>
            <w:tcW w:w="3554" w:type="dxa"/>
            <w:shd w:val="clear" w:color="auto" w:fill="auto"/>
            <w:noWrap/>
            <w:vAlign w:val="center"/>
          </w:tcPr>
          <w:p w14:paraId="77525640" w14:textId="77777777" w:rsidR="00CA1EE3" w:rsidRPr="002E499D" w:rsidRDefault="00CA1EE3" w:rsidP="002E499D">
            <w:pPr>
              <w:spacing w:line="240" w:lineRule="auto"/>
              <w:ind w:left="366"/>
              <w:rPr>
                <w:rFonts w:ascii="Verdana" w:eastAsia="Times New Roman" w:hAnsi="Verdana" w:cs="Times New Roman"/>
                <w:color w:val="000000"/>
                <w:sz w:val="20"/>
                <w:szCs w:val="20"/>
                <w:lang w:val="nl-NL" w:eastAsia="nl-NL"/>
              </w:rPr>
            </w:pPr>
          </w:p>
        </w:tc>
        <w:tc>
          <w:tcPr>
            <w:tcW w:w="5954" w:type="dxa"/>
            <w:gridSpan w:val="2"/>
            <w:shd w:val="clear" w:color="auto" w:fill="CCFFCC"/>
            <w:noWrap/>
          </w:tcPr>
          <w:p w14:paraId="2CC3C904" w14:textId="77777777" w:rsidR="00CA1EE3" w:rsidRPr="002E499D" w:rsidRDefault="00CA1EE3" w:rsidP="002E499D">
            <w:pPr>
              <w:spacing w:line="240" w:lineRule="auto"/>
              <w:rPr>
                <w:rFonts w:ascii="Times New Roman" w:eastAsia="Times New Roman" w:hAnsi="Times New Roman" w:cs="Times New Roman"/>
                <w:sz w:val="20"/>
                <w:szCs w:val="20"/>
                <w:lang w:val="nl-NL" w:eastAsia="nl-NL"/>
              </w:rPr>
            </w:pPr>
          </w:p>
        </w:tc>
      </w:tr>
      <w:tr w:rsidR="00CA1EE3" w:rsidRPr="005F59E7" w14:paraId="7696C9EA" w14:textId="77777777" w:rsidTr="001F5AC5">
        <w:trPr>
          <w:trHeight w:val="2591"/>
        </w:trPr>
        <w:tc>
          <w:tcPr>
            <w:tcW w:w="4121" w:type="dxa"/>
            <w:gridSpan w:val="2"/>
            <w:shd w:val="clear" w:color="auto" w:fill="auto"/>
            <w:noWrap/>
            <w:vAlign w:val="center"/>
          </w:tcPr>
          <w:p w14:paraId="0CF15390" w14:textId="77777777" w:rsidR="00CA1EE3" w:rsidRDefault="00B251AD" w:rsidP="00B251AD">
            <w:pPr>
              <w:spacing w:line="240" w:lineRule="auto"/>
              <w:rPr>
                <w:rFonts w:ascii="Verdana" w:eastAsia="Times New Roman" w:hAnsi="Verdana" w:cs="Times New Roman"/>
                <w:color w:val="000000"/>
                <w:sz w:val="20"/>
                <w:szCs w:val="20"/>
                <w:lang w:val="nl-NL" w:eastAsia="nl-NL"/>
              </w:rPr>
            </w:pPr>
            <w:r>
              <w:rPr>
                <w:rFonts w:ascii="Verdana" w:eastAsia="Times New Roman" w:hAnsi="Verdana" w:cs="Times New Roman"/>
                <w:color w:val="000000"/>
                <w:sz w:val="20"/>
                <w:szCs w:val="20"/>
                <w:lang w:val="nl-NL" w:eastAsia="nl-NL"/>
              </w:rPr>
              <w:t xml:space="preserve">Uw inbreng zal worden opgenomen in </w:t>
            </w:r>
            <w:r w:rsidR="002C3668" w:rsidRPr="002C3668">
              <w:rPr>
                <w:rFonts w:ascii="Verdana" w:eastAsia="Times New Roman" w:hAnsi="Verdana" w:cs="Times New Roman"/>
                <w:color w:val="000000"/>
                <w:sz w:val="20"/>
                <w:szCs w:val="20"/>
                <w:lang w:val="nl-NL" w:eastAsia="nl-NL"/>
              </w:rPr>
              <w:t xml:space="preserve">een rapport over de externe inbreng inclusief een reactie van de commissie op deze inbreng. </w:t>
            </w:r>
            <w:r w:rsidR="00925B3B">
              <w:rPr>
                <w:rFonts w:ascii="Verdana" w:eastAsia="Times New Roman" w:hAnsi="Verdana" w:cs="Times New Roman"/>
                <w:color w:val="000000"/>
                <w:sz w:val="20"/>
                <w:szCs w:val="20"/>
                <w:lang w:val="nl-NL" w:eastAsia="nl-NL"/>
              </w:rPr>
              <w:t xml:space="preserve">Mag uw organisatie/naam daarbij genoemd worden? (Het alternatief is dat </w:t>
            </w:r>
            <w:r>
              <w:rPr>
                <w:rFonts w:ascii="Verdana" w:eastAsia="Times New Roman" w:hAnsi="Verdana" w:cs="Times New Roman"/>
                <w:color w:val="000000"/>
                <w:sz w:val="20"/>
                <w:szCs w:val="20"/>
                <w:lang w:val="nl-NL" w:eastAsia="nl-NL"/>
              </w:rPr>
              <w:t xml:space="preserve">u daarin anoniem </w:t>
            </w:r>
            <w:r w:rsidR="00925B3B">
              <w:rPr>
                <w:rFonts w:ascii="Verdana" w:eastAsia="Times New Roman" w:hAnsi="Verdana" w:cs="Times New Roman"/>
                <w:color w:val="000000"/>
                <w:sz w:val="20"/>
                <w:szCs w:val="20"/>
                <w:lang w:val="nl-NL" w:eastAsia="nl-NL"/>
              </w:rPr>
              <w:t xml:space="preserve">wilt </w:t>
            </w:r>
            <w:r>
              <w:rPr>
                <w:rFonts w:ascii="Verdana" w:eastAsia="Times New Roman" w:hAnsi="Verdana" w:cs="Times New Roman"/>
                <w:color w:val="000000"/>
                <w:sz w:val="20"/>
                <w:szCs w:val="20"/>
                <w:lang w:val="nl-NL" w:eastAsia="nl-NL"/>
              </w:rPr>
              <w:t>blijven</w:t>
            </w:r>
            <w:r w:rsidR="00925B3B">
              <w:rPr>
                <w:rFonts w:ascii="Verdana" w:eastAsia="Times New Roman" w:hAnsi="Verdana" w:cs="Times New Roman"/>
                <w:color w:val="000000"/>
                <w:sz w:val="20"/>
                <w:szCs w:val="20"/>
                <w:lang w:val="nl-NL" w:eastAsia="nl-NL"/>
              </w:rPr>
              <w:t>)</w:t>
            </w:r>
            <w:r>
              <w:rPr>
                <w:rFonts w:ascii="Verdana" w:eastAsia="Times New Roman" w:hAnsi="Verdana" w:cs="Times New Roman"/>
                <w:color w:val="000000"/>
                <w:sz w:val="20"/>
                <w:szCs w:val="20"/>
                <w:lang w:val="nl-NL" w:eastAsia="nl-NL"/>
              </w:rPr>
              <w:t>?</w:t>
            </w:r>
          </w:p>
          <w:p w14:paraId="5E296F18" w14:textId="5C836E25" w:rsidR="008E07DC" w:rsidRPr="002E499D" w:rsidRDefault="008E07DC" w:rsidP="008E07DC">
            <w:pPr>
              <w:spacing w:line="240" w:lineRule="auto"/>
              <w:rPr>
                <w:rFonts w:ascii="Verdana" w:eastAsia="Times New Roman" w:hAnsi="Verdana" w:cs="Times New Roman"/>
                <w:color w:val="000000"/>
                <w:sz w:val="20"/>
                <w:szCs w:val="20"/>
                <w:lang w:val="nl-NL" w:eastAsia="nl-NL"/>
              </w:rPr>
            </w:pPr>
            <w:r>
              <w:rPr>
                <w:rFonts w:ascii="Verdana" w:eastAsia="Times New Roman" w:hAnsi="Verdana" w:cs="Times New Roman"/>
                <w:color w:val="000000"/>
                <w:sz w:val="20"/>
                <w:szCs w:val="20"/>
                <w:lang w:val="nl-NL" w:eastAsia="nl-NL"/>
              </w:rPr>
              <w:t>De anonimiteit geldt niet voor de Commissie, die uw gegevens wel vertrouwelijk zal behandelen indien u daarom vraagt door het vakje  “nee” aan te vinken.</w:t>
            </w:r>
          </w:p>
        </w:tc>
        <w:tc>
          <w:tcPr>
            <w:tcW w:w="5387" w:type="dxa"/>
            <w:shd w:val="clear" w:color="auto" w:fill="CCFFCC"/>
            <w:noWrap/>
          </w:tcPr>
          <w:p w14:paraId="7697E759" w14:textId="77777777" w:rsidR="00B251AD" w:rsidRPr="00B251AD" w:rsidRDefault="00B251AD" w:rsidP="00B251AD">
            <w:pPr>
              <w:tabs>
                <w:tab w:val="left" w:pos="554"/>
              </w:tabs>
              <w:ind w:left="356" w:hanging="356"/>
              <w:rPr>
                <w:rFonts w:ascii="Verdana" w:hAnsi="Verdana"/>
                <w:lang w:val="nl-NL"/>
              </w:rPr>
            </w:pPr>
            <w:r w:rsidRPr="0075104C">
              <w:fldChar w:fldCharType="begin">
                <w:ffData>
                  <w:name w:val="Selectievakje1"/>
                  <w:enabled/>
                  <w:calcOnExit w:val="0"/>
                  <w:checkBox>
                    <w:sizeAuto/>
                    <w:default w:val="0"/>
                    <w:checked w:val="0"/>
                  </w:checkBox>
                </w:ffData>
              </w:fldChar>
            </w:r>
            <w:r w:rsidRPr="00B251AD">
              <w:rPr>
                <w:lang w:val="nl-NL"/>
              </w:rPr>
              <w:instrText xml:space="preserve"> FORMCHECKBOX </w:instrText>
            </w:r>
            <w:r w:rsidR="005F59E7">
              <w:fldChar w:fldCharType="separate"/>
            </w:r>
            <w:r w:rsidRPr="0075104C">
              <w:fldChar w:fldCharType="end"/>
            </w:r>
            <w:r w:rsidRPr="00B251AD">
              <w:rPr>
                <w:lang w:val="nl-NL"/>
              </w:rPr>
              <w:t xml:space="preserve">  </w:t>
            </w:r>
            <w:r>
              <w:rPr>
                <w:rFonts w:ascii="Verdana" w:eastAsia="Times New Roman" w:hAnsi="Verdana" w:cs="Times New Roman"/>
                <w:color w:val="000000"/>
                <w:sz w:val="20"/>
                <w:szCs w:val="20"/>
                <w:lang w:val="nl-NL" w:eastAsia="nl-NL"/>
              </w:rPr>
              <w:t xml:space="preserve">Ja, </w:t>
            </w:r>
            <w:r w:rsidR="00925B3B">
              <w:rPr>
                <w:rFonts w:ascii="Verdana" w:eastAsia="Times New Roman" w:hAnsi="Verdana" w:cs="Times New Roman"/>
                <w:color w:val="000000"/>
                <w:sz w:val="20"/>
                <w:szCs w:val="20"/>
                <w:lang w:val="nl-NL" w:eastAsia="nl-NL"/>
              </w:rPr>
              <w:t xml:space="preserve">mijn organisatie (of uw naam indien u als privé persoon inbreng levert) mag worden genoemd </w:t>
            </w:r>
            <w:r w:rsidR="008A39A0">
              <w:rPr>
                <w:rFonts w:ascii="Verdana" w:eastAsia="Times New Roman" w:hAnsi="Verdana" w:cs="Times New Roman"/>
                <w:color w:val="000000"/>
                <w:sz w:val="20"/>
                <w:szCs w:val="20"/>
                <w:lang w:val="nl-NL" w:eastAsia="nl-NL"/>
              </w:rPr>
              <w:t xml:space="preserve"> in communicatie met de schemabeheerder en op de website</w:t>
            </w:r>
          </w:p>
          <w:p w14:paraId="3C93364C" w14:textId="31600999" w:rsidR="00B251AD" w:rsidRPr="002E499D" w:rsidRDefault="00B251AD" w:rsidP="001F5AC5">
            <w:pPr>
              <w:tabs>
                <w:tab w:val="left" w:pos="554"/>
              </w:tabs>
              <w:spacing w:line="240" w:lineRule="auto"/>
              <w:ind w:left="356" w:hanging="356"/>
              <w:rPr>
                <w:rFonts w:ascii="Verdana" w:eastAsia="Times New Roman" w:hAnsi="Verdana" w:cs="Times New Roman"/>
                <w:color w:val="000000"/>
                <w:sz w:val="20"/>
                <w:szCs w:val="20"/>
                <w:lang w:val="nl-NL" w:eastAsia="nl-NL"/>
              </w:rPr>
            </w:pPr>
            <w:r w:rsidRPr="008C76C6">
              <w:rPr>
                <w:rFonts w:ascii="Verdana" w:hAnsi="Verdana"/>
              </w:rPr>
              <w:fldChar w:fldCharType="begin">
                <w:ffData>
                  <w:name w:val="Selectievakje1"/>
                  <w:enabled/>
                  <w:calcOnExit w:val="0"/>
                  <w:checkBox>
                    <w:sizeAuto/>
                    <w:default w:val="0"/>
                    <w:checked w:val="0"/>
                  </w:checkBox>
                </w:ffData>
              </w:fldChar>
            </w:r>
            <w:r w:rsidRPr="00B251AD">
              <w:rPr>
                <w:rFonts w:ascii="Verdana" w:hAnsi="Verdana"/>
                <w:lang w:val="nl-NL"/>
              </w:rPr>
              <w:instrText xml:space="preserve"> FORMCHECKBOX </w:instrText>
            </w:r>
            <w:r w:rsidR="005F59E7">
              <w:rPr>
                <w:rFonts w:ascii="Verdana" w:hAnsi="Verdana"/>
              </w:rPr>
            </w:r>
            <w:r w:rsidR="005F59E7">
              <w:rPr>
                <w:rFonts w:ascii="Verdana" w:hAnsi="Verdana"/>
              </w:rPr>
              <w:fldChar w:fldCharType="separate"/>
            </w:r>
            <w:r w:rsidRPr="008C76C6">
              <w:rPr>
                <w:rFonts w:ascii="Verdana" w:hAnsi="Verdana"/>
              </w:rPr>
              <w:fldChar w:fldCharType="end"/>
            </w:r>
            <w:r w:rsidRPr="00B251AD">
              <w:rPr>
                <w:rFonts w:ascii="Verdana" w:hAnsi="Verdana"/>
                <w:lang w:val="nl-NL"/>
              </w:rPr>
              <w:t xml:space="preserve"> </w:t>
            </w:r>
            <w:r>
              <w:rPr>
                <w:rFonts w:ascii="Verdana" w:eastAsia="Times New Roman" w:hAnsi="Verdana" w:cs="Times New Roman"/>
                <w:color w:val="000000"/>
                <w:sz w:val="20"/>
                <w:szCs w:val="20"/>
                <w:lang w:val="nl-NL" w:eastAsia="nl-NL"/>
              </w:rPr>
              <w:t xml:space="preserve">Nee, </w:t>
            </w:r>
            <w:r w:rsidR="00925B3B">
              <w:rPr>
                <w:rFonts w:ascii="Verdana" w:eastAsia="Times New Roman" w:hAnsi="Verdana" w:cs="Times New Roman"/>
                <w:color w:val="000000"/>
                <w:sz w:val="20"/>
                <w:szCs w:val="20"/>
                <w:lang w:val="nl-NL" w:eastAsia="nl-NL"/>
              </w:rPr>
              <w:t>ik en mijn organisatie wensen anoniem te blijven</w:t>
            </w:r>
            <w:r w:rsidR="001F5AC5">
              <w:rPr>
                <w:rFonts w:ascii="Verdana" w:eastAsia="Times New Roman" w:hAnsi="Verdana" w:cs="Times New Roman"/>
                <w:color w:val="000000"/>
                <w:sz w:val="20"/>
                <w:szCs w:val="20"/>
                <w:lang w:val="nl-NL" w:eastAsia="nl-NL"/>
              </w:rPr>
              <w:t xml:space="preserve"> bij de schemabe</w:t>
            </w:r>
            <w:r w:rsidR="008A39A0">
              <w:rPr>
                <w:rFonts w:ascii="Verdana" w:eastAsia="Times New Roman" w:hAnsi="Verdana" w:cs="Times New Roman"/>
                <w:color w:val="000000"/>
                <w:sz w:val="20"/>
                <w:szCs w:val="20"/>
                <w:lang w:val="nl-NL" w:eastAsia="nl-NL"/>
              </w:rPr>
              <w:t>heerder en op de website</w:t>
            </w:r>
          </w:p>
        </w:tc>
      </w:tr>
    </w:tbl>
    <w:p w14:paraId="11CCFAB7" w14:textId="04ED0B14" w:rsidR="002E499D" w:rsidRPr="008E07DC" w:rsidRDefault="002E499D" w:rsidP="008E07DC">
      <w:pPr>
        <w:tabs>
          <w:tab w:val="left" w:pos="709"/>
          <w:tab w:val="right" w:pos="9498"/>
        </w:tabs>
        <w:spacing w:before="40" w:line="240" w:lineRule="auto"/>
        <w:ind w:left="709" w:right="-427" w:hanging="709"/>
        <w:rPr>
          <w:lang w:val="nl-NL"/>
        </w:rPr>
      </w:pPr>
    </w:p>
    <w:p w14:paraId="7FBAF6C0" w14:textId="77777777" w:rsidR="002E499D" w:rsidRDefault="002E499D" w:rsidP="00660A59">
      <w:pPr>
        <w:tabs>
          <w:tab w:val="left" w:pos="709"/>
          <w:tab w:val="right" w:pos="9498"/>
        </w:tabs>
        <w:spacing w:before="40" w:line="240" w:lineRule="auto"/>
        <w:ind w:left="709" w:right="-427" w:hanging="709"/>
        <w:rPr>
          <w:rFonts w:ascii="Verdana" w:hAnsi="Verdana"/>
          <w:sz w:val="20"/>
          <w:szCs w:val="20"/>
          <w:lang w:val="nl-NL"/>
        </w:rPr>
      </w:pPr>
    </w:p>
    <w:p w14:paraId="42990D66" w14:textId="77777777" w:rsidR="00AC10A4" w:rsidRDefault="00AC10A4">
      <w:pPr>
        <w:rPr>
          <w:rFonts w:ascii="Verdana" w:hAnsi="Verdana"/>
          <w:sz w:val="20"/>
          <w:szCs w:val="20"/>
          <w:lang w:val="nl-NL"/>
        </w:rPr>
        <w:sectPr w:rsidR="00AC10A4" w:rsidSect="00862993">
          <w:pgSz w:w="11907" w:h="16839" w:code="9"/>
          <w:pgMar w:top="1701" w:right="1418" w:bottom="340" w:left="1418" w:header="0" w:footer="567" w:gutter="0"/>
          <w:pgNumType w:fmt="numberInDash" w:start="1"/>
          <w:cols w:space="708"/>
          <w:docGrid w:linePitch="360"/>
        </w:sectPr>
      </w:pPr>
      <w:r>
        <w:rPr>
          <w:rFonts w:ascii="Verdana" w:hAnsi="Verdana"/>
          <w:sz w:val="20"/>
          <w:szCs w:val="20"/>
          <w:lang w:val="nl-NL"/>
        </w:rPr>
        <w:br w:type="page"/>
      </w:r>
    </w:p>
    <w:p w14:paraId="04A3E065" w14:textId="77777777" w:rsidR="00D44432" w:rsidRDefault="00D44432" w:rsidP="00660A59">
      <w:pPr>
        <w:tabs>
          <w:tab w:val="left" w:pos="709"/>
          <w:tab w:val="right" w:pos="9498"/>
        </w:tabs>
        <w:spacing w:before="40" w:line="240" w:lineRule="auto"/>
        <w:ind w:left="709" w:right="-427" w:hanging="709"/>
        <w:rPr>
          <w:rFonts w:ascii="Verdana" w:hAnsi="Verdana"/>
          <w:b/>
          <w:color w:val="4E9625"/>
          <w:sz w:val="24"/>
          <w:szCs w:val="24"/>
          <w:lang w:val="nl-NL"/>
        </w:rPr>
      </w:pPr>
    </w:p>
    <w:p w14:paraId="1DE42A1B" w14:textId="77777777" w:rsidR="007D4934" w:rsidRDefault="007D4934" w:rsidP="00660A59">
      <w:pPr>
        <w:tabs>
          <w:tab w:val="left" w:pos="709"/>
          <w:tab w:val="right" w:pos="9498"/>
        </w:tabs>
        <w:spacing w:before="40" w:line="240" w:lineRule="auto"/>
        <w:ind w:left="709" w:right="-427" w:hanging="709"/>
        <w:rPr>
          <w:rFonts w:ascii="Verdana" w:hAnsi="Verdana"/>
          <w:sz w:val="20"/>
          <w:szCs w:val="20"/>
          <w:lang w:val="nl-NL"/>
        </w:rPr>
      </w:pPr>
      <w:r w:rsidRPr="00AC10A4">
        <w:rPr>
          <w:rFonts w:ascii="Verdana" w:hAnsi="Verdana"/>
          <w:b/>
          <w:color w:val="4E9625"/>
          <w:sz w:val="24"/>
          <w:szCs w:val="24"/>
          <w:lang w:val="nl-NL"/>
        </w:rPr>
        <w:t>Onderdeel B – Externe inbreng per duurzaamheidseis</w:t>
      </w:r>
    </w:p>
    <w:p w14:paraId="5530161D" w14:textId="77777777" w:rsidR="00AC10A4" w:rsidRDefault="00AC10A4" w:rsidP="00AC10A4">
      <w:pPr>
        <w:spacing w:after="60" w:line="240" w:lineRule="auto"/>
        <w:rPr>
          <w:rFonts w:ascii="Verdana" w:eastAsia="Times New Roman" w:hAnsi="Verdana" w:cs="Times New Roman"/>
          <w:i/>
          <w:sz w:val="20"/>
          <w:szCs w:val="20"/>
          <w:lang w:val="nl-NL" w:eastAsia="nl-NL"/>
        </w:rPr>
      </w:pPr>
    </w:p>
    <w:p w14:paraId="30CD3B3D" w14:textId="77777777" w:rsidR="00D44432" w:rsidRPr="00AC10A4" w:rsidRDefault="00D44432" w:rsidP="00AC10A4">
      <w:pPr>
        <w:spacing w:after="60" w:line="240" w:lineRule="auto"/>
        <w:rPr>
          <w:rFonts w:ascii="Verdana" w:eastAsia="Times New Roman" w:hAnsi="Verdana" w:cs="Times New Roman"/>
          <w:i/>
          <w:sz w:val="20"/>
          <w:szCs w:val="20"/>
          <w:lang w:val="nl-NL" w:eastAsia="nl-NL"/>
        </w:rPr>
      </w:pPr>
    </w:p>
    <w:tbl>
      <w:tblPr>
        <w:tblStyle w:val="Tabelraste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AC10A4" w:rsidRPr="00AC10A4" w14:paraId="11286266" w14:textId="77777777" w:rsidTr="00AC10A4">
        <w:tc>
          <w:tcPr>
            <w:tcW w:w="14245" w:type="dxa"/>
            <w:gridSpan w:val="2"/>
            <w:shd w:val="clear" w:color="auto" w:fill="D9D9D9" w:themeFill="background1" w:themeFillShade="D9"/>
          </w:tcPr>
          <w:p w14:paraId="4C6671CB" w14:textId="77777777" w:rsidR="00AC10A4" w:rsidRPr="00AC10A4" w:rsidRDefault="00AC10A4" w:rsidP="00AC10A4">
            <w:pPr>
              <w:spacing w:after="60"/>
              <w:rPr>
                <w:rFonts w:ascii="Verdana" w:hAnsi="Verdana"/>
                <w:b/>
              </w:rPr>
            </w:pPr>
            <w:r w:rsidRPr="00AC10A4">
              <w:rPr>
                <w:rFonts w:ascii="Verdana" w:hAnsi="Verdana"/>
                <w:b/>
              </w:rPr>
              <w:t>B.1 Documenten</w:t>
            </w:r>
          </w:p>
        </w:tc>
      </w:tr>
      <w:tr w:rsidR="00AC10A4" w:rsidRPr="00AC10A4" w14:paraId="7E04234F" w14:textId="77777777" w:rsidTr="00AC10A4">
        <w:tc>
          <w:tcPr>
            <w:tcW w:w="4323" w:type="dxa"/>
          </w:tcPr>
          <w:p w14:paraId="55539AE0" w14:textId="77777777" w:rsidR="00AC10A4" w:rsidRPr="00AC10A4" w:rsidRDefault="00AC10A4" w:rsidP="0012015F">
            <w:pPr>
              <w:spacing w:after="60"/>
              <w:ind w:right="-108"/>
              <w:rPr>
                <w:rFonts w:ascii="Verdana" w:hAnsi="Verdana"/>
                <w:i/>
              </w:rPr>
            </w:pPr>
            <w:r w:rsidRPr="00AC10A4">
              <w:rPr>
                <w:rFonts w:ascii="Verdana" w:hAnsi="Verdana"/>
                <w:i/>
              </w:rPr>
              <w:t xml:space="preserve">Naam van documenten waar in de onderstaande tabel B.2 naar wordt verwezen. Gebruik evt. een nummering of codering om verwijzingen te vergemakkelijken. Stuur alle hier genoemde </w:t>
            </w:r>
            <w:r w:rsidR="00D44432">
              <w:rPr>
                <w:rFonts w:ascii="Verdana" w:hAnsi="Verdana"/>
                <w:i/>
              </w:rPr>
              <w:t>documenten als bijlagen mee met dit formulier</w:t>
            </w:r>
            <w:r w:rsidRPr="00AC10A4">
              <w:rPr>
                <w:rFonts w:ascii="Verdana" w:hAnsi="Verdana"/>
                <w:i/>
              </w:rPr>
              <w:t>.</w:t>
            </w:r>
          </w:p>
        </w:tc>
        <w:tc>
          <w:tcPr>
            <w:tcW w:w="9922" w:type="dxa"/>
            <w:shd w:val="clear" w:color="auto" w:fill="E5B8B7" w:themeFill="accent2" w:themeFillTint="66"/>
          </w:tcPr>
          <w:p w14:paraId="03696995" w14:textId="77777777" w:rsidR="00AC10A4" w:rsidRPr="00AC10A4" w:rsidRDefault="00AC10A4" w:rsidP="00AC10A4">
            <w:pPr>
              <w:spacing w:after="60"/>
              <w:rPr>
                <w:rFonts w:ascii="Verdana" w:hAnsi="Verdana"/>
                <w:i/>
              </w:rPr>
            </w:pPr>
            <w:r w:rsidRPr="00AC10A4">
              <w:rPr>
                <w:rFonts w:ascii="Verdana" w:hAnsi="Verdana"/>
                <w:lang w:val="en-GB"/>
              </w:rPr>
              <w:fldChar w:fldCharType="begin">
                <w:ffData>
                  <w:name w:val=""/>
                  <w:enabled/>
                  <w:calcOnExit w:val="0"/>
                  <w:textInput/>
                </w:ffData>
              </w:fldChar>
            </w:r>
            <w:r w:rsidRPr="00AC10A4">
              <w:rPr>
                <w:rFonts w:ascii="Verdana" w:hAnsi="Verdana"/>
                <w:lang w:val="en-GB"/>
              </w:rPr>
              <w:instrText xml:space="preserve"> FORMTEXT </w:instrText>
            </w:r>
            <w:r w:rsidRPr="00AC10A4">
              <w:rPr>
                <w:rFonts w:ascii="Verdana" w:hAnsi="Verdana"/>
                <w:lang w:val="en-GB"/>
              </w:rPr>
            </w:r>
            <w:r w:rsidRPr="00AC10A4">
              <w:rPr>
                <w:rFonts w:ascii="Verdana" w:hAnsi="Verdana"/>
                <w:lang w:val="en-GB"/>
              </w:rPr>
              <w:fldChar w:fldCharType="separate"/>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lang w:val="en-GB"/>
              </w:rPr>
              <w:fldChar w:fldCharType="end"/>
            </w:r>
          </w:p>
        </w:tc>
      </w:tr>
    </w:tbl>
    <w:p w14:paraId="7FCB9803" w14:textId="77777777" w:rsidR="00AC10A4" w:rsidRDefault="00AC10A4" w:rsidP="00AC10A4">
      <w:pPr>
        <w:spacing w:after="60" w:line="240" w:lineRule="auto"/>
        <w:rPr>
          <w:rFonts w:ascii="Verdana" w:eastAsia="Times New Roman" w:hAnsi="Verdana" w:cs="Times New Roman"/>
          <w:i/>
          <w:sz w:val="20"/>
          <w:szCs w:val="20"/>
          <w:lang w:val="nl-NL" w:eastAsia="nl-NL"/>
        </w:rPr>
      </w:pPr>
    </w:p>
    <w:p w14:paraId="4093B748" w14:textId="77777777" w:rsidR="009F56AF" w:rsidRDefault="009F56AF" w:rsidP="00AC10A4">
      <w:pPr>
        <w:spacing w:after="60" w:line="240" w:lineRule="auto"/>
        <w:rPr>
          <w:rFonts w:ascii="Verdana" w:eastAsia="Times New Roman" w:hAnsi="Verdana" w:cs="Times New Roman"/>
          <w:i/>
          <w:sz w:val="20"/>
          <w:szCs w:val="20"/>
          <w:lang w:val="nl-NL"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237"/>
        <w:gridCol w:w="3685"/>
      </w:tblGrid>
      <w:tr w:rsidR="009F56AF" w:rsidRPr="005F59E7" w14:paraId="3F367823" w14:textId="77777777" w:rsidTr="008A39A0">
        <w:tc>
          <w:tcPr>
            <w:tcW w:w="14245" w:type="dxa"/>
            <w:gridSpan w:val="3"/>
            <w:shd w:val="clear" w:color="auto" w:fill="D9D9D9" w:themeFill="background1" w:themeFillShade="D9"/>
          </w:tcPr>
          <w:p w14:paraId="7DEB194C" w14:textId="710F3631" w:rsidR="009F56AF" w:rsidRPr="00AC10A4" w:rsidRDefault="009F56AF" w:rsidP="00665405">
            <w:pPr>
              <w:tabs>
                <w:tab w:val="left" w:pos="529"/>
              </w:tabs>
              <w:spacing w:after="60"/>
              <w:ind w:left="529" w:hanging="529"/>
              <w:rPr>
                <w:rFonts w:ascii="Verdana" w:hAnsi="Verdana"/>
                <w:b/>
              </w:rPr>
            </w:pPr>
            <w:r>
              <w:rPr>
                <w:rFonts w:ascii="Verdana" w:hAnsi="Verdana"/>
                <w:b/>
              </w:rPr>
              <w:t xml:space="preserve">B.2 Meer </w:t>
            </w:r>
            <w:r w:rsidR="00665405">
              <w:rPr>
                <w:rFonts w:ascii="Verdana" w:hAnsi="Verdana"/>
                <w:b/>
              </w:rPr>
              <w:t xml:space="preserve">generieke </w:t>
            </w:r>
            <w:r>
              <w:rPr>
                <w:rFonts w:ascii="Verdana" w:hAnsi="Verdana"/>
                <w:b/>
              </w:rPr>
              <w:t>externe inbreng</w:t>
            </w:r>
            <w:r>
              <w:rPr>
                <w:rFonts w:ascii="Verdana" w:hAnsi="Verdana"/>
                <w:b/>
              </w:rPr>
              <w:br/>
            </w:r>
            <w:r w:rsidRPr="00D44432">
              <w:rPr>
                <w:rFonts w:ascii="Verdana" w:hAnsi="Verdana"/>
              </w:rPr>
              <w:t>(</w:t>
            </w:r>
            <w:r>
              <w:rPr>
                <w:rFonts w:ascii="Verdana" w:hAnsi="Verdana"/>
              </w:rPr>
              <w:t>deze kan alleen door de commissie in de toetsing worden meegenomen als de inbreng van toepassing is op één of meerdere individuele duurzaamheidseisen)</w:t>
            </w:r>
          </w:p>
        </w:tc>
      </w:tr>
      <w:tr w:rsidR="009F56AF" w:rsidRPr="005F59E7" w14:paraId="7359AE98" w14:textId="77777777" w:rsidTr="00F4352C">
        <w:tc>
          <w:tcPr>
            <w:tcW w:w="4323" w:type="dxa"/>
            <w:tcBorders>
              <w:bottom w:val="single" w:sz="4" w:space="0" w:color="BFBFBF" w:themeColor="background1" w:themeShade="BF"/>
            </w:tcBorders>
            <w:shd w:val="clear" w:color="auto" w:fill="D9D9D9" w:themeFill="background1" w:themeFillShade="D9"/>
            <w:vAlign w:val="center"/>
          </w:tcPr>
          <w:p w14:paraId="27ABB68D" w14:textId="77777777" w:rsidR="009F56AF" w:rsidRPr="00AC10A4" w:rsidRDefault="009F56AF" w:rsidP="008A39A0">
            <w:pPr>
              <w:spacing w:after="60"/>
              <w:rPr>
                <w:rFonts w:ascii="Verdana" w:hAnsi="Verdana"/>
                <w:u w:val="single"/>
              </w:rPr>
            </w:pPr>
            <w:r>
              <w:rPr>
                <w:rFonts w:ascii="Verdana" w:hAnsi="Verdana"/>
                <w:u w:val="single"/>
              </w:rPr>
              <w:t>Overkoepelend onderwerp (duurzaamheidseisen)</w:t>
            </w:r>
          </w:p>
        </w:tc>
        <w:tc>
          <w:tcPr>
            <w:tcW w:w="6237" w:type="dxa"/>
            <w:tcBorders>
              <w:bottom w:val="single" w:sz="4" w:space="0" w:color="BFBFBF" w:themeColor="background1" w:themeShade="BF"/>
            </w:tcBorders>
            <w:shd w:val="clear" w:color="auto" w:fill="D9D9D9" w:themeFill="background1" w:themeFillShade="D9"/>
            <w:vAlign w:val="center"/>
          </w:tcPr>
          <w:p w14:paraId="0186FEEA" w14:textId="77777777" w:rsidR="009F56AF" w:rsidRPr="00AC10A4" w:rsidRDefault="009F56AF" w:rsidP="008A39A0">
            <w:pPr>
              <w:spacing w:after="60"/>
              <w:rPr>
                <w:rFonts w:ascii="Verdana" w:hAnsi="Verdana"/>
              </w:rPr>
            </w:pPr>
            <w:r>
              <w:rPr>
                <w:rFonts w:ascii="Verdana" w:hAnsi="Verdana"/>
                <w:u w:val="single"/>
              </w:rPr>
              <w:t>Externe inbreng</w:t>
            </w:r>
          </w:p>
        </w:tc>
        <w:tc>
          <w:tcPr>
            <w:tcW w:w="3685" w:type="dxa"/>
            <w:tcBorders>
              <w:bottom w:val="single" w:sz="4" w:space="0" w:color="BFBFBF" w:themeColor="background1" w:themeShade="BF"/>
            </w:tcBorders>
            <w:shd w:val="clear" w:color="auto" w:fill="D9D9D9" w:themeFill="background1" w:themeFillShade="D9"/>
            <w:vAlign w:val="center"/>
          </w:tcPr>
          <w:p w14:paraId="32EE199F" w14:textId="6989C5ED" w:rsidR="009F56AF" w:rsidRPr="00AC10A4" w:rsidRDefault="001F5AC5" w:rsidP="00A77953">
            <w:pPr>
              <w:spacing w:after="60"/>
              <w:rPr>
                <w:rFonts w:ascii="Verdana" w:hAnsi="Verdana"/>
                <w:u w:val="single"/>
              </w:rPr>
            </w:pPr>
            <w:r>
              <w:rPr>
                <w:rFonts w:ascii="Verdana" w:hAnsi="Verdana"/>
                <w:u w:val="single"/>
              </w:rPr>
              <w:t>Bewijs of bron (verwijs naar documenten in tabel B</w:t>
            </w:r>
            <w:r w:rsidR="00A77953">
              <w:rPr>
                <w:rFonts w:ascii="Verdana" w:hAnsi="Verdana"/>
                <w:u w:val="single"/>
              </w:rPr>
              <w:t>.</w:t>
            </w:r>
            <w:r>
              <w:rPr>
                <w:rFonts w:ascii="Verdana" w:hAnsi="Verdana"/>
                <w:u w:val="single"/>
              </w:rPr>
              <w:t>1</w:t>
            </w:r>
            <w:r w:rsidR="00A77953">
              <w:rPr>
                <w:rFonts w:ascii="Verdana" w:hAnsi="Verdana"/>
                <w:u w:val="single"/>
              </w:rPr>
              <w:t>,</w:t>
            </w:r>
            <w:r>
              <w:rPr>
                <w:rFonts w:ascii="Verdana" w:hAnsi="Verdana"/>
                <w:u w:val="single"/>
              </w:rPr>
              <w:t xml:space="preserve"> noem pagina- of paragraafnummer)</w:t>
            </w:r>
          </w:p>
        </w:tc>
      </w:tr>
      <w:tr w:rsidR="009F56AF" w:rsidRPr="00440336" w14:paraId="70133ADC" w14:textId="77777777" w:rsidTr="00F4352C">
        <w:tc>
          <w:tcPr>
            <w:tcW w:w="4323" w:type="dxa"/>
            <w:tcBorders>
              <w:bottom w:val="single" w:sz="4" w:space="0" w:color="BFBFBF" w:themeColor="background1" w:themeShade="BF"/>
            </w:tcBorders>
            <w:shd w:val="clear" w:color="auto" w:fill="FFFFFF" w:themeFill="background1"/>
          </w:tcPr>
          <w:p w14:paraId="528BEDA6" w14:textId="77777777" w:rsidR="009F56AF" w:rsidRPr="001F5AC5" w:rsidRDefault="00440336" w:rsidP="001F5AC5">
            <w:pPr>
              <w:spacing w:before="120" w:after="120"/>
              <w:rPr>
                <w:rFonts w:ascii="Verdana" w:eastAsiaTheme="minorHAnsi" w:hAnsi="Verdana" w:cstheme="minorBidi"/>
                <w:bCs/>
                <w:sz w:val="18"/>
                <w:szCs w:val="18"/>
                <w:lang w:eastAsia="en-US"/>
              </w:rPr>
            </w:pPr>
            <w:r w:rsidRPr="00440336">
              <w:rPr>
                <w:rFonts w:ascii="Verdana" w:hAnsi="Verdana"/>
                <w:bCs/>
                <w:sz w:val="18"/>
                <w:szCs w:val="18"/>
              </w:rPr>
              <w:t xml:space="preserve">Broeikasgasemissies, koolstofreservoirs, koolstofschuld en verandering van landgebruik </w:t>
            </w:r>
            <w:r>
              <w:rPr>
                <w:rFonts w:ascii="Verdana" w:hAnsi="Verdana"/>
                <w:bCs/>
                <w:sz w:val="18"/>
                <w:szCs w:val="18"/>
              </w:rPr>
              <w:br/>
            </w:r>
            <w:r w:rsidRPr="00440336">
              <w:rPr>
                <w:rFonts w:ascii="Verdana" w:hAnsi="Verdana"/>
                <w:bCs/>
                <w:sz w:val="18"/>
                <w:szCs w:val="18"/>
              </w:rPr>
              <w:t>(duurzaamheidseisen 1.1 en 3.1 t/m 5.1)</w:t>
            </w:r>
          </w:p>
        </w:tc>
        <w:tc>
          <w:tcPr>
            <w:tcW w:w="6237" w:type="dxa"/>
            <w:tcBorders>
              <w:bottom w:val="single" w:sz="4" w:space="0" w:color="BFBFBF" w:themeColor="background1" w:themeShade="BF"/>
            </w:tcBorders>
            <w:shd w:val="clear" w:color="auto" w:fill="FFFFCC"/>
          </w:tcPr>
          <w:p w14:paraId="5D28D53E" w14:textId="77777777" w:rsidR="009F56AF" w:rsidRPr="00440336" w:rsidRDefault="009F56AF" w:rsidP="001F5AC5">
            <w:pPr>
              <w:spacing w:before="120" w:after="120"/>
              <w:rPr>
                <w:rFonts w:ascii="Verdana" w:eastAsiaTheme="minorHAnsi" w:hAnsi="Verdana" w:cstheme="minorBidi"/>
                <w:sz w:val="22"/>
                <w:szCs w:val="22"/>
                <w:lang w:val="en-US" w:eastAsia="en-US"/>
              </w:rPr>
            </w:pP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685" w:type="dxa"/>
            <w:tcBorders>
              <w:bottom w:val="single" w:sz="4" w:space="0" w:color="BFBFBF" w:themeColor="background1" w:themeShade="BF"/>
            </w:tcBorders>
            <w:shd w:val="clear" w:color="auto" w:fill="FFFFCC"/>
          </w:tcPr>
          <w:p w14:paraId="0289807F" w14:textId="77777777" w:rsidR="009F56AF" w:rsidRPr="00440336" w:rsidRDefault="009F56AF" w:rsidP="001F5AC5">
            <w:pPr>
              <w:spacing w:before="120" w:after="120"/>
              <w:rPr>
                <w:rFonts w:asciiTheme="minorHAnsi" w:eastAsiaTheme="minorHAnsi" w:hAnsiTheme="minorHAnsi" w:cstheme="minorBidi"/>
                <w:sz w:val="22"/>
                <w:szCs w:val="22"/>
                <w:lang w:val="en-US" w:eastAsia="en-US"/>
              </w:rPr>
            </w:pPr>
            <w:r w:rsidRPr="00440336">
              <w:rPr>
                <w:rFonts w:ascii="Verdana" w:hAnsi="Verdana"/>
              </w:rPr>
              <w:fldChar w:fldCharType="begin">
                <w:ffData>
                  <w:name w:val=""/>
                  <w:enabled/>
                  <w:calcOnExit w:val="0"/>
                  <w:textInput/>
                </w:ffData>
              </w:fldChar>
            </w:r>
            <w:r w:rsidRPr="00440336">
              <w:rPr>
                <w:rFonts w:ascii="Verdana" w:hAnsi="Verdana"/>
              </w:rPr>
              <w:instrText xml:space="preserve"> FORMTEXT </w:instrText>
            </w:r>
            <w:r w:rsidRPr="00440336">
              <w:rPr>
                <w:rFonts w:ascii="Verdana" w:hAnsi="Verdana"/>
              </w:rPr>
            </w:r>
            <w:r w:rsidRPr="00440336">
              <w:rPr>
                <w:rFonts w:ascii="Verdana" w:hAnsi="Verdana"/>
              </w:rPr>
              <w:fldChar w:fldCharType="separate"/>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rPr>
              <w:fldChar w:fldCharType="end"/>
            </w:r>
          </w:p>
        </w:tc>
      </w:tr>
      <w:tr w:rsidR="009F56AF" w:rsidRPr="005F7600" w14:paraId="41932182" w14:textId="77777777" w:rsidTr="00F4352C">
        <w:tc>
          <w:tcPr>
            <w:tcW w:w="4323" w:type="dxa"/>
            <w:shd w:val="clear" w:color="auto" w:fill="FFFFFF" w:themeFill="background1"/>
          </w:tcPr>
          <w:p w14:paraId="2CC60901" w14:textId="77777777" w:rsidR="009F56AF" w:rsidRPr="001F5AC5" w:rsidRDefault="00440336" w:rsidP="001F5AC5">
            <w:pPr>
              <w:tabs>
                <w:tab w:val="left" w:pos="2565"/>
              </w:tabs>
              <w:spacing w:before="120" w:after="120"/>
              <w:rPr>
                <w:rFonts w:ascii="Verdana" w:eastAsiaTheme="minorHAnsi" w:hAnsi="Verdana" w:cstheme="minorBidi"/>
                <w:sz w:val="18"/>
                <w:szCs w:val="18"/>
                <w:lang w:eastAsia="en-US"/>
              </w:rPr>
            </w:pPr>
            <w:r>
              <w:rPr>
                <w:rFonts w:ascii="Verdana" w:hAnsi="Verdana"/>
                <w:sz w:val="18"/>
                <w:szCs w:val="18"/>
              </w:rPr>
              <w:t>Kwaliteit van de bodem en duurzaam bosbeheer</w:t>
            </w:r>
            <w:r>
              <w:rPr>
                <w:rFonts w:ascii="Verdana" w:hAnsi="Verdana"/>
                <w:sz w:val="18"/>
                <w:szCs w:val="18"/>
              </w:rPr>
              <w:br/>
              <w:t>(duurzaamheidseisen 2,1 en 6.1 t/m 10.5)</w:t>
            </w:r>
          </w:p>
        </w:tc>
        <w:tc>
          <w:tcPr>
            <w:tcW w:w="6237" w:type="dxa"/>
            <w:shd w:val="clear" w:color="auto" w:fill="FFFFCC"/>
          </w:tcPr>
          <w:p w14:paraId="44543851" w14:textId="77777777" w:rsidR="009F56AF" w:rsidRPr="005F7600" w:rsidRDefault="009F56AF" w:rsidP="001F5AC5">
            <w:pPr>
              <w:spacing w:before="120" w:after="120"/>
              <w:rPr>
                <w:rFonts w:ascii="Verdana" w:eastAsiaTheme="minorHAnsi" w:hAnsi="Verdana" w:cstheme="minorBidi"/>
                <w:sz w:val="18"/>
                <w:szCs w:val="18"/>
                <w:lang w:val="en-US" w:eastAsia="en-US"/>
              </w:rPr>
            </w:pPr>
            <w:r w:rsidRPr="005F7600">
              <w:rPr>
                <w:rFonts w:ascii="Verdana" w:hAnsi="Verdana"/>
                <w:sz w:val="18"/>
                <w:szCs w:val="18"/>
              </w:rPr>
              <w:fldChar w:fldCharType="begin">
                <w:ffData>
                  <w:name w:val=""/>
                  <w:enabled/>
                  <w:calcOnExit w:val="0"/>
                  <w:textInput/>
                </w:ffData>
              </w:fldChar>
            </w:r>
            <w:r w:rsidRPr="005F7600">
              <w:rPr>
                <w:rFonts w:ascii="Verdana" w:hAnsi="Verdana"/>
                <w:sz w:val="18"/>
                <w:szCs w:val="18"/>
              </w:rPr>
              <w:instrText xml:space="preserve"> FORMTEXT </w:instrText>
            </w:r>
            <w:r w:rsidRPr="005F7600">
              <w:rPr>
                <w:rFonts w:ascii="Verdana" w:hAnsi="Verdana"/>
                <w:sz w:val="18"/>
                <w:szCs w:val="18"/>
              </w:rPr>
            </w:r>
            <w:r w:rsidRPr="005F7600">
              <w:rPr>
                <w:rFonts w:ascii="Verdana" w:hAnsi="Verdana"/>
                <w:sz w:val="18"/>
                <w:szCs w:val="18"/>
              </w:rPr>
              <w:fldChar w:fldCharType="separate"/>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fldChar w:fldCharType="end"/>
            </w:r>
          </w:p>
        </w:tc>
        <w:tc>
          <w:tcPr>
            <w:tcW w:w="3685" w:type="dxa"/>
            <w:shd w:val="clear" w:color="auto" w:fill="FFFFCC"/>
          </w:tcPr>
          <w:p w14:paraId="6E0143CE" w14:textId="77777777" w:rsidR="009F56AF" w:rsidRPr="005F7600" w:rsidRDefault="009F56AF" w:rsidP="001F5AC5">
            <w:pPr>
              <w:spacing w:before="120" w:after="120"/>
              <w:rPr>
                <w:rFonts w:ascii="Verdana" w:eastAsiaTheme="minorHAnsi" w:hAnsi="Verdana" w:cstheme="minorBidi"/>
                <w:sz w:val="18"/>
                <w:szCs w:val="18"/>
                <w:lang w:val="en-US" w:eastAsia="en-US"/>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440336" w:rsidRPr="005F7600" w14:paraId="05A7400A" w14:textId="77777777" w:rsidTr="00F4352C">
        <w:tc>
          <w:tcPr>
            <w:tcW w:w="4323" w:type="dxa"/>
            <w:shd w:val="clear" w:color="auto" w:fill="FFFFFF" w:themeFill="background1"/>
          </w:tcPr>
          <w:p w14:paraId="447952D1" w14:textId="77777777" w:rsidR="00440336" w:rsidRPr="001F5AC5" w:rsidRDefault="00440336" w:rsidP="001F5AC5">
            <w:pPr>
              <w:tabs>
                <w:tab w:val="left" w:pos="2565"/>
              </w:tabs>
              <w:spacing w:before="120" w:after="120"/>
              <w:rPr>
                <w:rFonts w:ascii="Verdana" w:eastAsiaTheme="minorHAnsi" w:hAnsi="Verdana" w:cstheme="minorBidi"/>
                <w:sz w:val="18"/>
                <w:szCs w:val="18"/>
                <w:lang w:eastAsia="en-US"/>
              </w:rPr>
            </w:pPr>
            <w:r w:rsidRPr="00440336">
              <w:rPr>
                <w:rFonts w:ascii="Verdana" w:hAnsi="Verdana"/>
                <w:sz w:val="18"/>
                <w:szCs w:val="18"/>
              </w:rPr>
              <w:t>Beheer in groep- of regioverband</w:t>
            </w:r>
            <w:r>
              <w:rPr>
                <w:rFonts w:ascii="Verdana" w:hAnsi="Verdana"/>
                <w:sz w:val="18"/>
                <w:szCs w:val="18"/>
              </w:rPr>
              <w:br/>
              <w:t>(duurzaamheidseisen 11.1 en 11.2)</w:t>
            </w:r>
          </w:p>
        </w:tc>
        <w:tc>
          <w:tcPr>
            <w:tcW w:w="6237" w:type="dxa"/>
            <w:shd w:val="clear" w:color="auto" w:fill="FFFFCC"/>
          </w:tcPr>
          <w:p w14:paraId="7D6AE68D" w14:textId="77777777" w:rsidR="00440336" w:rsidRPr="005F7600" w:rsidRDefault="00440336" w:rsidP="008A39A0">
            <w:pPr>
              <w:spacing w:before="120" w:after="120"/>
              <w:rPr>
                <w:rFonts w:ascii="Verdana" w:hAnsi="Verdana"/>
                <w:sz w:val="18"/>
                <w:szCs w:val="18"/>
              </w:rPr>
            </w:pPr>
            <w:r w:rsidRPr="005F7600">
              <w:rPr>
                <w:rFonts w:ascii="Verdana" w:hAnsi="Verdana"/>
                <w:sz w:val="18"/>
                <w:szCs w:val="18"/>
              </w:rPr>
              <w:fldChar w:fldCharType="begin">
                <w:ffData>
                  <w:name w:val=""/>
                  <w:enabled/>
                  <w:calcOnExit w:val="0"/>
                  <w:textInput/>
                </w:ffData>
              </w:fldChar>
            </w:r>
            <w:r w:rsidRPr="005F7600">
              <w:rPr>
                <w:rFonts w:ascii="Verdana" w:hAnsi="Verdana"/>
                <w:sz w:val="18"/>
                <w:szCs w:val="18"/>
              </w:rPr>
              <w:instrText xml:space="preserve"> FORMTEXT </w:instrText>
            </w:r>
            <w:r w:rsidRPr="005F7600">
              <w:rPr>
                <w:rFonts w:ascii="Verdana" w:hAnsi="Verdana"/>
                <w:sz w:val="18"/>
                <w:szCs w:val="18"/>
              </w:rPr>
            </w:r>
            <w:r w:rsidRPr="005F7600">
              <w:rPr>
                <w:rFonts w:ascii="Verdana" w:hAnsi="Verdana"/>
                <w:sz w:val="18"/>
                <w:szCs w:val="18"/>
              </w:rPr>
              <w:fldChar w:fldCharType="separate"/>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fldChar w:fldCharType="end"/>
            </w:r>
          </w:p>
        </w:tc>
        <w:tc>
          <w:tcPr>
            <w:tcW w:w="3685" w:type="dxa"/>
            <w:shd w:val="clear" w:color="auto" w:fill="FFFFCC"/>
          </w:tcPr>
          <w:p w14:paraId="091BAC22" w14:textId="77777777" w:rsidR="00440336" w:rsidRPr="005F7600" w:rsidRDefault="00440336" w:rsidP="008A39A0">
            <w:pPr>
              <w:spacing w:before="120" w:after="120"/>
              <w:rPr>
                <w:rFonts w:ascii="Verdana" w:hAnsi="Verdana"/>
                <w:sz w:val="18"/>
                <w:szCs w:val="18"/>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440336" w:rsidRPr="005F7600" w14:paraId="1EF7A046" w14:textId="77777777" w:rsidTr="00F4352C">
        <w:tc>
          <w:tcPr>
            <w:tcW w:w="4323" w:type="dxa"/>
            <w:shd w:val="clear" w:color="auto" w:fill="FFFFFF" w:themeFill="background1"/>
          </w:tcPr>
          <w:p w14:paraId="7C506F22" w14:textId="77777777" w:rsidR="00440336" w:rsidRPr="001F5AC5" w:rsidRDefault="00440336" w:rsidP="001F5AC5">
            <w:pPr>
              <w:tabs>
                <w:tab w:val="left" w:pos="2565"/>
              </w:tabs>
              <w:spacing w:before="120" w:after="120"/>
              <w:rPr>
                <w:rFonts w:ascii="Verdana" w:eastAsiaTheme="minorHAnsi" w:hAnsi="Verdana" w:cstheme="minorBidi"/>
                <w:sz w:val="18"/>
                <w:szCs w:val="18"/>
                <w:lang w:eastAsia="en-US"/>
              </w:rPr>
            </w:pPr>
            <w:r>
              <w:rPr>
                <w:rFonts w:ascii="Verdana" w:hAnsi="Verdana"/>
                <w:sz w:val="18"/>
                <w:szCs w:val="18"/>
              </w:rPr>
              <w:t>Handelsketensysteem (“Chain-of-Custody”)</w:t>
            </w:r>
            <w:r>
              <w:rPr>
                <w:rFonts w:ascii="Verdana" w:hAnsi="Verdana"/>
                <w:sz w:val="18"/>
                <w:szCs w:val="18"/>
              </w:rPr>
              <w:br/>
              <w:t>(duurzaamheidseisen 12.1 t/m 13.3)</w:t>
            </w:r>
          </w:p>
        </w:tc>
        <w:tc>
          <w:tcPr>
            <w:tcW w:w="6237" w:type="dxa"/>
            <w:shd w:val="clear" w:color="auto" w:fill="FFFFCC"/>
          </w:tcPr>
          <w:p w14:paraId="34C471B3" w14:textId="77777777" w:rsidR="00440336" w:rsidRPr="005F7600" w:rsidRDefault="00440336" w:rsidP="008A39A0">
            <w:pPr>
              <w:spacing w:before="120" w:after="120"/>
              <w:rPr>
                <w:rFonts w:ascii="Verdana" w:hAnsi="Verdana"/>
                <w:sz w:val="18"/>
                <w:szCs w:val="18"/>
              </w:rPr>
            </w:pPr>
            <w:r w:rsidRPr="005F7600">
              <w:rPr>
                <w:rFonts w:ascii="Verdana" w:hAnsi="Verdana"/>
                <w:sz w:val="18"/>
                <w:szCs w:val="18"/>
              </w:rPr>
              <w:fldChar w:fldCharType="begin">
                <w:ffData>
                  <w:name w:val=""/>
                  <w:enabled/>
                  <w:calcOnExit w:val="0"/>
                  <w:textInput/>
                </w:ffData>
              </w:fldChar>
            </w:r>
            <w:r w:rsidRPr="005F7600">
              <w:rPr>
                <w:rFonts w:ascii="Verdana" w:hAnsi="Verdana"/>
                <w:sz w:val="18"/>
                <w:szCs w:val="18"/>
              </w:rPr>
              <w:instrText xml:space="preserve"> FORMTEXT </w:instrText>
            </w:r>
            <w:r w:rsidRPr="005F7600">
              <w:rPr>
                <w:rFonts w:ascii="Verdana" w:hAnsi="Verdana"/>
                <w:sz w:val="18"/>
                <w:szCs w:val="18"/>
              </w:rPr>
            </w:r>
            <w:r w:rsidRPr="005F7600">
              <w:rPr>
                <w:rFonts w:ascii="Verdana" w:hAnsi="Verdana"/>
                <w:sz w:val="18"/>
                <w:szCs w:val="18"/>
              </w:rPr>
              <w:fldChar w:fldCharType="separate"/>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fldChar w:fldCharType="end"/>
            </w:r>
          </w:p>
        </w:tc>
        <w:tc>
          <w:tcPr>
            <w:tcW w:w="3685" w:type="dxa"/>
            <w:shd w:val="clear" w:color="auto" w:fill="FFFFCC"/>
          </w:tcPr>
          <w:p w14:paraId="6F4AADBA" w14:textId="77777777" w:rsidR="00440336" w:rsidRPr="005F7600" w:rsidRDefault="00440336" w:rsidP="008A39A0">
            <w:pPr>
              <w:spacing w:before="120" w:after="120"/>
              <w:rPr>
                <w:rFonts w:ascii="Verdana" w:hAnsi="Verdana"/>
                <w:sz w:val="18"/>
                <w:szCs w:val="18"/>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bl>
    <w:p w14:paraId="1CCC5FE5" w14:textId="77777777" w:rsidR="009F56AF" w:rsidRPr="00AC10A4" w:rsidRDefault="009F56AF" w:rsidP="00AC10A4">
      <w:pPr>
        <w:spacing w:after="60" w:line="240" w:lineRule="auto"/>
        <w:rPr>
          <w:rFonts w:ascii="Verdana" w:eastAsia="Times New Roman" w:hAnsi="Verdana" w:cs="Times New Roman"/>
          <w:i/>
          <w:sz w:val="20"/>
          <w:szCs w:val="20"/>
          <w:lang w:val="nl-NL" w:eastAsia="nl-NL"/>
        </w:rPr>
      </w:pPr>
    </w:p>
    <w:p w14:paraId="67878C16" w14:textId="77777777" w:rsidR="00AC10A4" w:rsidRPr="00AC10A4" w:rsidRDefault="00AC10A4" w:rsidP="00AC10A4">
      <w:pPr>
        <w:spacing w:after="60" w:line="240" w:lineRule="auto"/>
        <w:rPr>
          <w:rFonts w:ascii="Verdana" w:eastAsia="Times New Roman" w:hAnsi="Verdana" w:cs="Times New Roman"/>
          <w:i/>
          <w:sz w:val="20"/>
          <w:szCs w:val="20"/>
          <w:lang w:val="nl-NL"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237"/>
        <w:gridCol w:w="3685"/>
      </w:tblGrid>
      <w:tr w:rsidR="00AC10A4" w:rsidRPr="005F59E7" w14:paraId="2836B8B0" w14:textId="77777777" w:rsidTr="00AC10A4">
        <w:tc>
          <w:tcPr>
            <w:tcW w:w="14245" w:type="dxa"/>
            <w:gridSpan w:val="4"/>
            <w:shd w:val="clear" w:color="auto" w:fill="D9D9D9" w:themeFill="background1" w:themeFillShade="D9"/>
          </w:tcPr>
          <w:p w14:paraId="56161529" w14:textId="18D03A96" w:rsidR="00AC10A4" w:rsidRPr="00AC10A4" w:rsidRDefault="00D44432" w:rsidP="00685B3D">
            <w:pPr>
              <w:tabs>
                <w:tab w:val="left" w:pos="529"/>
              </w:tabs>
              <w:spacing w:after="60"/>
              <w:ind w:left="529" w:hanging="529"/>
              <w:rPr>
                <w:rFonts w:ascii="Verdana" w:hAnsi="Verdana"/>
                <w:b/>
              </w:rPr>
            </w:pPr>
            <w:r>
              <w:rPr>
                <w:rFonts w:ascii="Verdana" w:hAnsi="Verdana"/>
                <w:b/>
              </w:rPr>
              <w:t>B.</w:t>
            </w:r>
            <w:r w:rsidR="009F56AF">
              <w:rPr>
                <w:rFonts w:ascii="Verdana" w:hAnsi="Verdana"/>
                <w:b/>
              </w:rPr>
              <w:t>3</w:t>
            </w:r>
            <w:r>
              <w:rPr>
                <w:rFonts w:ascii="Verdana" w:hAnsi="Verdana"/>
                <w:b/>
              </w:rPr>
              <w:t xml:space="preserve"> Externe inbreng op </w:t>
            </w:r>
            <w:r w:rsidR="009F56AF">
              <w:rPr>
                <w:rFonts w:ascii="Verdana" w:hAnsi="Verdana"/>
                <w:b/>
              </w:rPr>
              <w:t xml:space="preserve">individuele </w:t>
            </w:r>
            <w:r>
              <w:rPr>
                <w:rFonts w:ascii="Verdana" w:hAnsi="Verdana"/>
                <w:b/>
              </w:rPr>
              <w:t>duurzaamheidseisen</w:t>
            </w:r>
            <w:r>
              <w:rPr>
                <w:rFonts w:ascii="Verdana" w:hAnsi="Verdana"/>
                <w:b/>
              </w:rPr>
              <w:br/>
            </w:r>
            <w:r w:rsidRPr="00D44432">
              <w:rPr>
                <w:rFonts w:ascii="Verdana" w:hAnsi="Verdana"/>
              </w:rPr>
              <w:t xml:space="preserve">(alleen de duurzaamheidseisen zijn genoemd waarvoor het </w:t>
            </w:r>
            <w:r w:rsidR="009F56AF">
              <w:rPr>
                <w:rFonts w:ascii="Verdana" w:hAnsi="Verdana"/>
              </w:rPr>
              <w:t xml:space="preserve">certificatieschema </w:t>
            </w:r>
            <w:r w:rsidR="00685B3D">
              <w:rPr>
                <w:rFonts w:ascii="Verdana" w:hAnsi="Verdana"/>
              </w:rPr>
              <w:t>PEFC Int.</w:t>
            </w:r>
            <w:r w:rsidR="009F56AF">
              <w:rPr>
                <w:rFonts w:ascii="Verdana" w:hAnsi="Verdana"/>
              </w:rPr>
              <w:t xml:space="preserve"> g</w:t>
            </w:r>
            <w:r w:rsidRPr="00D44432">
              <w:rPr>
                <w:rFonts w:ascii="Verdana" w:hAnsi="Verdana"/>
              </w:rPr>
              <w:t>oedkeuring heeft aangevraagd)</w:t>
            </w:r>
          </w:p>
        </w:tc>
      </w:tr>
      <w:tr w:rsidR="00D44432" w:rsidRPr="005F59E7" w14:paraId="03E98110" w14:textId="77777777" w:rsidTr="00F4352C">
        <w:tc>
          <w:tcPr>
            <w:tcW w:w="4323" w:type="dxa"/>
            <w:gridSpan w:val="2"/>
            <w:tcBorders>
              <w:bottom w:val="single" w:sz="4" w:space="0" w:color="BFBFBF" w:themeColor="background1" w:themeShade="BF"/>
            </w:tcBorders>
            <w:shd w:val="clear" w:color="auto" w:fill="D9D9D9" w:themeFill="background1" w:themeFillShade="D9"/>
            <w:vAlign w:val="center"/>
          </w:tcPr>
          <w:p w14:paraId="5657F5E7" w14:textId="77777777" w:rsidR="00D44432" w:rsidRPr="00AC10A4" w:rsidRDefault="00D44432" w:rsidP="00AC10A4">
            <w:pPr>
              <w:spacing w:after="60"/>
              <w:rPr>
                <w:rFonts w:ascii="Verdana" w:hAnsi="Verdana"/>
                <w:u w:val="single"/>
              </w:rPr>
            </w:pPr>
            <w:r w:rsidRPr="00AC10A4">
              <w:rPr>
                <w:rFonts w:ascii="Verdana" w:hAnsi="Verdana"/>
                <w:u w:val="single"/>
              </w:rPr>
              <w:t>Duurzaamheidseisen in de regelgeving</w:t>
            </w:r>
          </w:p>
        </w:tc>
        <w:tc>
          <w:tcPr>
            <w:tcW w:w="6237" w:type="dxa"/>
            <w:tcBorders>
              <w:bottom w:val="single" w:sz="4" w:space="0" w:color="BFBFBF" w:themeColor="background1" w:themeShade="BF"/>
            </w:tcBorders>
            <w:shd w:val="clear" w:color="auto" w:fill="D9D9D9" w:themeFill="background1" w:themeFillShade="D9"/>
            <w:vAlign w:val="center"/>
          </w:tcPr>
          <w:p w14:paraId="07818114" w14:textId="77777777" w:rsidR="00D44432" w:rsidRPr="00AC10A4" w:rsidRDefault="00D44432" w:rsidP="00AC10A4">
            <w:pPr>
              <w:spacing w:after="60"/>
              <w:rPr>
                <w:rFonts w:ascii="Verdana" w:hAnsi="Verdana"/>
              </w:rPr>
            </w:pPr>
            <w:r>
              <w:rPr>
                <w:rFonts w:ascii="Verdana" w:hAnsi="Verdana"/>
                <w:u w:val="single"/>
              </w:rPr>
              <w:t>Externe inbreng</w:t>
            </w:r>
          </w:p>
        </w:tc>
        <w:tc>
          <w:tcPr>
            <w:tcW w:w="3685" w:type="dxa"/>
            <w:tcBorders>
              <w:bottom w:val="single" w:sz="4" w:space="0" w:color="BFBFBF" w:themeColor="background1" w:themeShade="BF"/>
            </w:tcBorders>
            <w:shd w:val="clear" w:color="auto" w:fill="D9D9D9" w:themeFill="background1" w:themeFillShade="D9"/>
            <w:vAlign w:val="center"/>
          </w:tcPr>
          <w:p w14:paraId="0E418DCC" w14:textId="657B1779" w:rsidR="00D44432" w:rsidRPr="00AC10A4" w:rsidRDefault="001F5AC5" w:rsidP="00A77953">
            <w:pPr>
              <w:spacing w:after="60"/>
              <w:rPr>
                <w:rFonts w:ascii="Verdana" w:hAnsi="Verdana"/>
                <w:u w:val="single"/>
              </w:rPr>
            </w:pPr>
            <w:r w:rsidRPr="001F5AC5">
              <w:rPr>
                <w:rFonts w:ascii="Verdana" w:hAnsi="Verdana"/>
                <w:u w:val="single"/>
              </w:rPr>
              <w:t>Bewijs of bron (verwijs naar documenten in tabel B</w:t>
            </w:r>
            <w:r w:rsidR="00A77953">
              <w:rPr>
                <w:rFonts w:ascii="Verdana" w:hAnsi="Verdana"/>
                <w:u w:val="single"/>
              </w:rPr>
              <w:t>.</w:t>
            </w:r>
            <w:r w:rsidRPr="001F5AC5">
              <w:rPr>
                <w:rFonts w:ascii="Verdana" w:hAnsi="Verdana"/>
                <w:u w:val="single"/>
              </w:rPr>
              <w:t>1</w:t>
            </w:r>
            <w:r w:rsidR="00A77953">
              <w:rPr>
                <w:rFonts w:ascii="Verdana" w:hAnsi="Verdana"/>
                <w:u w:val="single"/>
              </w:rPr>
              <w:t>,</w:t>
            </w:r>
            <w:r w:rsidRPr="001F5AC5">
              <w:rPr>
                <w:rFonts w:ascii="Verdana" w:hAnsi="Verdana"/>
                <w:u w:val="single"/>
              </w:rPr>
              <w:t xml:space="preserve"> noem pagina- of paragraafnummer)</w:t>
            </w:r>
          </w:p>
        </w:tc>
      </w:tr>
      <w:tr w:rsidR="00AC10A4" w:rsidRPr="005F59E7" w14:paraId="1F1A3B39" w14:textId="77777777" w:rsidTr="00AC10A4">
        <w:tc>
          <w:tcPr>
            <w:tcW w:w="779" w:type="dxa"/>
            <w:shd w:val="clear" w:color="auto" w:fill="F2F2F2" w:themeFill="background1" w:themeFillShade="F2"/>
          </w:tcPr>
          <w:p w14:paraId="3008EDE6" w14:textId="77777777" w:rsidR="00AC10A4" w:rsidRPr="00AC10A4" w:rsidRDefault="00AC10A4" w:rsidP="00AC10A4">
            <w:pPr>
              <w:spacing w:after="60"/>
              <w:rPr>
                <w:rFonts w:ascii="Verdana" w:hAnsi="Verdana"/>
                <w:b/>
              </w:rPr>
            </w:pPr>
            <w:r w:rsidRPr="00AC10A4">
              <w:rPr>
                <w:rFonts w:ascii="Verdana" w:hAnsi="Verdana"/>
                <w:b/>
              </w:rPr>
              <w:t>P1</w:t>
            </w:r>
          </w:p>
        </w:tc>
        <w:tc>
          <w:tcPr>
            <w:tcW w:w="13466" w:type="dxa"/>
            <w:gridSpan w:val="3"/>
            <w:shd w:val="clear" w:color="auto" w:fill="F2F2F2" w:themeFill="background1" w:themeFillShade="F2"/>
          </w:tcPr>
          <w:p w14:paraId="619B550A" w14:textId="77777777" w:rsidR="00AC10A4" w:rsidRPr="00AC10A4" w:rsidRDefault="00AC10A4" w:rsidP="00AC10A4">
            <w:pPr>
              <w:spacing w:after="60"/>
              <w:rPr>
                <w:rFonts w:ascii="Verdana" w:hAnsi="Verdana"/>
              </w:rPr>
            </w:pPr>
            <w:r w:rsidRPr="00AC10A4">
              <w:rPr>
                <w:rFonts w:ascii="Verdana" w:hAnsi="Verdana"/>
                <w:b/>
                <w:sz w:val="18"/>
                <w:szCs w:val="18"/>
              </w:rPr>
              <w:t>Het gebruik van biomassa leidt tot een substantiële reductie van de uitstoot van broeikasgassen, berekend over de gehele keten, in vergelijking met het gebruik van fossiele brandstoffen</w:t>
            </w:r>
          </w:p>
        </w:tc>
      </w:tr>
      <w:tr w:rsidR="00C47640" w:rsidRPr="005F59E7" w14:paraId="36D1902A" w14:textId="77777777" w:rsidTr="00C47640">
        <w:tc>
          <w:tcPr>
            <w:tcW w:w="779" w:type="dxa"/>
            <w:tcBorders>
              <w:bottom w:val="single" w:sz="4" w:space="0" w:color="BFBFBF" w:themeColor="background1" w:themeShade="BF"/>
            </w:tcBorders>
            <w:shd w:val="clear" w:color="auto" w:fill="FFFFFF" w:themeFill="background1"/>
          </w:tcPr>
          <w:p w14:paraId="4C5EC456" w14:textId="627D1A8D" w:rsidR="00C47640" w:rsidRPr="00AC10A4" w:rsidRDefault="00C47640" w:rsidP="00AC10A4">
            <w:pPr>
              <w:spacing w:after="60"/>
              <w:rPr>
                <w:rFonts w:ascii="Verdana" w:hAnsi="Verdana"/>
              </w:rPr>
            </w:pPr>
            <w:r w:rsidRPr="00AC10A4">
              <w:rPr>
                <w:rFonts w:ascii="Verdana" w:hAnsi="Verdana"/>
              </w:rPr>
              <w:t>1.1</w:t>
            </w:r>
            <w:r>
              <w:rPr>
                <w:rFonts w:ascii="Verdana" w:hAnsi="Verdana"/>
              </w:rPr>
              <w:t>a</w:t>
            </w:r>
          </w:p>
        </w:tc>
        <w:tc>
          <w:tcPr>
            <w:tcW w:w="3544" w:type="dxa"/>
            <w:tcBorders>
              <w:bottom w:val="single" w:sz="4" w:space="0" w:color="BFBFBF" w:themeColor="background1" w:themeShade="BF"/>
            </w:tcBorders>
            <w:shd w:val="clear" w:color="auto" w:fill="FFFFFF" w:themeFill="background1"/>
          </w:tcPr>
          <w:p w14:paraId="6A9EEDC8" w14:textId="16600A75" w:rsidR="00C47640" w:rsidRPr="00AC10A4" w:rsidRDefault="00C47640" w:rsidP="00C47640">
            <w:pPr>
              <w:spacing w:after="60"/>
              <w:rPr>
                <w:rFonts w:ascii="Verdana" w:hAnsi="Verdana"/>
                <w:b/>
                <w:bCs/>
                <w:sz w:val="18"/>
                <w:szCs w:val="18"/>
              </w:rPr>
            </w:pPr>
            <w:r w:rsidRPr="00AC10A4">
              <w:rPr>
                <w:rFonts w:ascii="Verdana" w:hAnsi="Verdana"/>
                <w:sz w:val="18"/>
              </w:rPr>
              <w:t xml:space="preserve">De berekende reductie van CO2eq uitstoot is gemiddeld over een jaar minimaal 70% ten opzichte van de EU referentiewaarde. De gemiddelde uitstoot van CO2eq bedraagt maximaal 56 g CO2eq/MJ voor elektriciteit en 24 g CO2eq/MJ voor warmte. </w:t>
            </w:r>
          </w:p>
        </w:tc>
        <w:tc>
          <w:tcPr>
            <w:tcW w:w="9922" w:type="dxa"/>
            <w:gridSpan w:val="2"/>
            <w:tcBorders>
              <w:bottom w:val="single" w:sz="4" w:space="0" w:color="BFBFBF" w:themeColor="background1" w:themeShade="BF"/>
            </w:tcBorders>
            <w:shd w:val="clear" w:color="auto" w:fill="auto"/>
          </w:tcPr>
          <w:p w14:paraId="198ADC52" w14:textId="77777777" w:rsidR="00C47640" w:rsidRPr="00C47640" w:rsidRDefault="00C47640" w:rsidP="00C47640">
            <w:pPr>
              <w:rPr>
                <w:i/>
              </w:rPr>
            </w:pPr>
            <w:r w:rsidRPr="00C47640">
              <w:rPr>
                <w:i/>
              </w:rPr>
              <w:t>Let u op: het is onmogelijk om door gebruik te maken van een certificatieschema te voldoen aan deze duurzaamheidseis, omdat het voldoen alleen achteraf kan worden aangetoond (terugkijkende op alle leveringen biomassa gedurende een jaar), daarbij kijkende naar leveringen die gedurende dat jaar werden geleverd waarbij mogelijk gebruik werd gemaakt van meerdere certificatieschema’s.</w:t>
            </w:r>
          </w:p>
          <w:p w14:paraId="5F486615" w14:textId="6241C847" w:rsidR="00C47640" w:rsidRPr="00C47640" w:rsidRDefault="00C47640" w:rsidP="007A3470">
            <w:pPr>
              <w:spacing w:before="120"/>
              <w:rPr>
                <w:i/>
              </w:rPr>
            </w:pPr>
            <w:r w:rsidRPr="00C47640">
              <w:rPr>
                <w:i/>
              </w:rPr>
              <w:t xml:space="preserve">Als gevolg hiervan wordt u niet gevraagd om externe input te leveren </w:t>
            </w:r>
            <w:r w:rsidR="007A3470">
              <w:rPr>
                <w:i/>
              </w:rPr>
              <w:t>voor eis 1.1</w:t>
            </w:r>
            <w:r w:rsidRPr="00C47640">
              <w:rPr>
                <w:i/>
              </w:rPr>
              <w:t>a.</w:t>
            </w:r>
          </w:p>
          <w:p w14:paraId="382D242C" w14:textId="50BE1C06" w:rsidR="00C47640" w:rsidRPr="00AC10A4" w:rsidRDefault="00C47640" w:rsidP="00C47640">
            <w:r w:rsidRPr="00C47640">
              <w:rPr>
                <w:i/>
              </w:rPr>
              <w:t>Let u ook op het feit dat goedkeuring alleen voor duurz</w:t>
            </w:r>
            <w:r w:rsidR="007A3470">
              <w:rPr>
                <w:i/>
              </w:rPr>
              <w:t>aamheidseis 1.1 (de som van 1.1a en 1.1</w:t>
            </w:r>
            <w:r w:rsidRPr="00C47640">
              <w:rPr>
                <w:i/>
              </w:rPr>
              <w:t>b) kan worden gegeven, en dat daarmee via certificering dus nooit volledig aan eis 1.1 zal kunnen worden voldaan.</w:t>
            </w:r>
          </w:p>
        </w:tc>
      </w:tr>
      <w:tr w:rsidR="00C47640" w:rsidRPr="00AC10A4" w14:paraId="4DA697A4" w14:textId="77777777" w:rsidTr="00F4352C">
        <w:tc>
          <w:tcPr>
            <w:tcW w:w="779" w:type="dxa"/>
            <w:tcBorders>
              <w:bottom w:val="single" w:sz="4" w:space="0" w:color="BFBFBF" w:themeColor="background1" w:themeShade="BF"/>
            </w:tcBorders>
            <w:shd w:val="clear" w:color="auto" w:fill="FFFFFF" w:themeFill="background1"/>
          </w:tcPr>
          <w:p w14:paraId="19AC4197" w14:textId="74708F14" w:rsidR="00C47640" w:rsidRPr="00AC10A4" w:rsidRDefault="00C47640" w:rsidP="00AC10A4">
            <w:pPr>
              <w:spacing w:after="60"/>
              <w:rPr>
                <w:rFonts w:ascii="Verdana" w:hAnsi="Verdana"/>
              </w:rPr>
            </w:pPr>
            <w:r>
              <w:rPr>
                <w:rFonts w:ascii="Verdana" w:hAnsi="Verdana"/>
              </w:rPr>
              <w:t>1.1b</w:t>
            </w:r>
          </w:p>
        </w:tc>
        <w:tc>
          <w:tcPr>
            <w:tcW w:w="3544" w:type="dxa"/>
            <w:tcBorders>
              <w:bottom w:val="single" w:sz="4" w:space="0" w:color="BFBFBF" w:themeColor="background1" w:themeShade="BF"/>
            </w:tcBorders>
            <w:shd w:val="clear" w:color="auto" w:fill="FFFFFF" w:themeFill="background1"/>
          </w:tcPr>
          <w:p w14:paraId="005CF6E1" w14:textId="7D7DE9BE" w:rsidR="00C47640" w:rsidRPr="00AC10A4" w:rsidRDefault="00C47640" w:rsidP="00AC10A4">
            <w:pPr>
              <w:spacing w:after="60"/>
              <w:rPr>
                <w:rFonts w:ascii="Verdana" w:hAnsi="Verdana"/>
                <w:sz w:val="18"/>
              </w:rPr>
            </w:pPr>
            <w:r w:rsidRPr="00AC10A4">
              <w:rPr>
                <w:rFonts w:ascii="Verdana" w:hAnsi="Verdana"/>
                <w:sz w:val="18"/>
              </w:rPr>
              <w:t>Geen enkele levering van biomassa leidt tot een uitstoot boven de waarde van 74 g CO2eq/MJ voor elektriciteit en 32 g CO2eq/MJ warmte</w:t>
            </w:r>
            <w:r w:rsidRPr="00AC10A4">
              <w:t>.</w:t>
            </w:r>
          </w:p>
        </w:tc>
        <w:tc>
          <w:tcPr>
            <w:tcW w:w="6237" w:type="dxa"/>
            <w:tcBorders>
              <w:bottom w:val="single" w:sz="4" w:space="0" w:color="BFBFBF" w:themeColor="background1" w:themeShade="BF"/>
            </w:tcBorders>
            <w:shd w:val="clear" w:color="auto" w:fill="FFFFCC"/>
          </w:tcPr>
          <w:p w14:paraId="0977D1FC" w14:textId="313F5D73" w:rsidR="00C47640" w:rsidRPr="00AC10A4" w:rsidRDefault="00C47640" w:rsidP="00AC10A4">
            <w:pPr>
              <w:spacing w:after="60"/>
              <w:rPr>
                <w:rFonts w:ascii="Verdana" w:hAnsi="Verdana"/>
                <w:lang w:val="en-GB"/>
              </w:rPr>
            </w:pPr>
            <w:r w:rsidRPr="00AC10A4">
              <w:rPr>
                <w:rFonts w:ascii="Verdana" w:hAnsi="Verdana"/>
                <w:lang w:val="en-GB"/>
              </w:rPr>
              <w:fldChar w:fldCharType="begin">
                <w:ffData>
                  <w:name w:val=""/>
                  <w:enabled/>
                  <w:calcOnExit w:val="0"/>
                  <w:textInput/>
                </w:ffData>
              </w:fldChar>
            </w:r>
            <w:r w:rsidRPr="00AC10A4">
              <w:rPr>
                <w:rFonts w:ascii="Verdana" w:hAnsi="Verdana"/>
                <w:lang w:val="en-GB"/>
              </w:rPr>
              <w:instrText xml:space="preserve"> FORMTEXT </w:instrText>
            </w:r>
            <w:r w:rsidRPr="00AC10A4">
              <w:rPr>
                <w:rFonts w:ascii="Verdana" w:hAnsi="Verdana"/>
                <w:lang w:val="en-GB"/>
              </w:rPr>
            </w:r>
            <w:r w:rsidRPr="00AC10A4">
              <w:rPr>
                <w:rFonts w:ascii="Verdana" w:hAnsi="Verdana"/>
                <w:lang w:val="en-GB"/>
              </w:rPr>
              <w:fldChar w:fldCharType="separate"/>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lang w:val="en-GB"/>
              </w:rPr>
              <w:fldChar w:fldCharType="end"/>
            </w:r>
          </w:p>
        </w:tc>
        <w:tc>
          <w:tcPr>
            <w:tcW w:w="3685" w:type="dxa"/>
            <w:tcBorders>
              <w:bottom w:val="single" w:sz="4" w:space="0" w:color="BFBFBF" w:themeColor="background1" w:themeShade="BF"/>
            </w:tcBorders>
            <w:shd w:val="clear" w:color="auto" w:fill="FFFFCC"/>
          </w:tcPr>
          <w:p w14:paraId="54BF6586" w14:textId="66F0DDB7" w:rsidR="00C47640" w:rsidRPr="00AC10A4" w:rsidRDefault="00C47640" w:rsidP="00AC10A4">
            <w:pPr>
              <w:rPr>
                <w:rFonts w:ascii="Verdana" w:hAnsi="Verdana"/>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24A01338" w14:textId="77777777" w:rsidTr="00AC10A4">
        <w:tc>
          <w:tcPr>
            <w:tcW w:w="779" w:type="dxa"/>
            <w:shd w:val="clear" w:color="auto" w:fill="F2F2F2" w:themeFill="background1" w:themeFillShade="F2"/>
          </w:tcPr>
          <w:p w14:paraId="587BB41F" w14:textId="77777777" w:rsidR="00C47640" w:rsidRPr="00AC10A4" w:rsidRDefault="00C47640" w:rsidP="00AC10A4">
            <w:pPr>
              <w:rPr>
                <w:rFonts w:ascii="Verdana" w:hAnsi="Verdana"/>
                <w:b/>
                <w:sz w:val="18"/>
                <w:szCs w:val="18"/>
              </w:rPr>
            </w:pPr>
            <w:r w:rsidRPr="00AC10A4">
              <w:rPr>
                <w:rFonts w:ascii="Verdana" w:hAnsi="Verdana"/>
                <w:b/>
                <w:sz w:val="18"/>
                <w:szCs w:val="18"/>
              </w:rPr>
              <w:t>P3</w:t>
            </w:r>
          </w:p>
        </w:tc>
        <w:tc>
          <w:tcPr>
            <w:tcW w:w="13466" w:type="dxa"/>
            <w:gridSpan w:val="3"/>
            <w:shd w:val="clear" w:color="auto" w:fill="F2F2F2" w:themeFill="background1" w:themeFillShade="F2"/>
          </w:tcPr>
          <w:p w14:paraId="1CB9F2B0" w14:textId="77777777" w:rsidR="00C47640" w:rsidRPr="00AC10A4" w:rsidRDefault="00C47640" w:rsidP="00AC10A4">
            <w:pPr>
              <w:spacing w:after="60"/>
              <w:rPr>
                <w:rFonts w:ascii="Verdana" w:hAnsi="Verdana"/>
              </w:rPr>
            </w:pPr>
            <w:r w:rsidRPr="00AC10A4">
              <w:rPr>
                <w:rFonts w:ascii="Verdana" w:hAnsi="Verdana"/>
                <w:b/>
                <w:bCs/>
                <w:sz w:val="18"/>
                <w:szCs w:val="18"/>
              </w:rPr>
              <w:t>Productie van ruwe biomassa leidt niet tot de vernietiging van koolstofreservoirs</w:t>
            </w:r>
          </w:p>
        </w:tc>
      </w:tr>
      <w:tr w:rsidR="00C47640" w:rsidRPr="00AC10A4" w14:paraId="4601548B" w14:textId="77777777" w:rsidTr="00F4352C">
        <w:tc>
          <w:tcPr>
            <w:tcW w:w="779" w:type="dxa"/>
          </w:tcPr>
          <w:p w14:paraId="2C0E178C" w14:textId="77777777" w:rsidR="00C47640" w:rsidRPr="00AC10A4" w:rsidRDefault="00C47640" w:rsidP="00AC10A4">
            <w:pPr>
              <w:rPr>
                <w:rFonts w:ascii="Verdana" w:hAnsi="Verdana"/>
                <w:sz w:val="18"/>
                <w:szCs w:val="18"/>
              </w:rPr>
            </w:pPr>
            <w:r w:rsidRPr="00AC10A4">
              <w:rPr>
                <w:rFonts w:ascii="Verdana" w:hAnsi="Verdana"/>
                <w:sz w:val="18"/>
                <w:szCs w:val="18"/>
              </w:rPr>
              <w:t xml:space="preserve">3.1 </w:t>
            </w:r>
          </w:p>
          <w:p w14:paraId="33AA2549" w14:textId="77777777" w:rsidR="00C47640" w:rsidRPr="00AC10A4" w:rsidRDefault="00C47640" w:rsidP="00AC10A4">
            <w:pPr>
              <w:rPr>
                <w:rFonts w:ascii="Verdana" w:hAnsi="Verdana"/>
                <w:sz w:val="18"/>
                <w:szCs w:val="18"/>
              </w:rPr>
            </w:pPr>
          </w:p>
        </w:tc>
        <w:tc>
          <w:tcPr>
            <w:tcW w:w="3544" w:type="dxa"/>
          </w:tcPr>
          <w:p w14:paraId="216529AD" w14:textId="77777777" w:rsidR="00C47640" w:rsidRPr="00AC10A4" w:rsidRDefault="00C47640" w:rsidP="00AC10A4">
            <w:pPr>
              <w:rPr>
                <w:rFonts w:ascii="Verdana" w:hAnsi="Verdana"/>
                <w:sz w:val="18"/>
                <w:szCs w:val="18"/>
              </w:rPr>
            </w:pPr>
            <w:r w:rsidRPr="00AC10A4">
              <w:rPr>
                <w:rFonts w:ascii="Verdana" w:hAnsi="Verdana"/>
                <w:sz w:val="18"/>
                <w:szCs w:val="18"/>
              </w:rPr>
              <w:t>Biomassa is niet afkomstig van structureel gedraineerd land dat op 1 januari 2008 veengebied was, tenzij kan worden aangetoond dat de teelt en het oogsten van deze grondstoffen geen ontwatering van een voorheen niet-ontwaterde bodem met zich meebrengt.</w:t>
            </w:r>
          </w:p>
        </w:tc>
        <w:tc>
          <w:tcPr>
            <w:tcW w:w="6237" w:type="dxa"/>
            <w:shd w:val="clear" w:color="auto" w:fill="FFFFCC"/>
          </w:tcPr>
          <w:p w14:paraId="40FCA89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37DD75E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A22E0FF" w14:textId="77777777" w:rsidTr="00F4352C">
        <w:tc>
          <w:tcPr>
            <w:tcW w:w="779" w:type="dxa"/>
          </w:tcPr>
          <w:p w14:paraId="3C153DBA" w14:textId="77777777" w:rsidR="00C47640" w:rsidRPr="00AC10A4" w:rsidRDefault="00C47640" w:rsidP="00AC10A4">
            <w:pPr>
              <w:spacing w:after="60"/>
              <w:rPr>
                <w:rFonts w:ascii="Verdana" w:hAnsi="Verdana"/>
              </w:rPr>
            </w:pPr>
            <w:r w:rsidRPr="00AC10A4">
              <w:rPr>
                <w:rFonts w:ascii="Verdana" w:hAnsi="Verdana"/>
              </w:rPr>
              <w:t>3.2</w:t>
            </w:r>
          </w:p>
        </w:tc>
        <w:tc>
          <w:tcPr>
            <w:tcW w:w="3544" w:type="dxa"/>
          </w:tcPr>
          <w:p w14:paraId="15EDCB42" w14:textId="77777777" w:rsidR="00C47640" w:rsidRPr="00AC10A4" w:rsidRDefault="00C47640" w:rsidP="00AC10A4">
            <w:pPr>
              <w:spacing w:after="60"/>
              <w:rPr>
                <w:rFonts w:ascii="Verdana" w:hAnsi="Verdana"/>
              </w:rPr>
            </w:pPr>
            <w:r w:rsidRPr="00AC10A4">
              <w:rPr>
                <w:rFonts w:ascii="Verdana" w:hAnsi="Verdana"/>
                <w:sz w:val="18"/>
                <w:szCs w:val="18"/>
              </w:rPr>
              <w:t>Biomassa is niet afkomstig van land dat na 1 januari 2008 is geconverteerd van wetlands naar andere of drogere ecosystemen.</w:t>
            </w:r>
          </w:p>
        </w:tc>
        <w:tc>
          <w:tcPr>
            <w:tcW w:w="6237" w:type="dxa"/>
            <w:shd w:val="clear" w:color="auto" w:fill="FFFFCC"/>
          </w:tcPr>
          <w:p w14:paraId="5E9B6FC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C1C061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750E60ED" w14:textId="77777777" w:rsidTr="00F4352C">
        <w:tc>
          <w:tcPr>
            <w:tcW w:w="779" w:type="dxa"/>
            <w:tcBorders>
              <w:bottom w:val="single" w:sz="4" w:space="0" w:color="BFBFBF" w:themeColor="background1" w:themeShade="BF"/>
            </w:tcBorders>
          </w:tcPr>
          <w:p w14:paraId="171E7067" w14:textId="77777777" w:rsidR="00C47640" w:rsidRPr="00AC10A4" w:rsidRDefault="00C47640" w:rsidP="00AC10A4">
            <w:pPr>
              <w:spacing w:after="60"/>
              <w:rPr>
                <w:rFonts w:ascii="Verdana" w:hAnsi="Verdana"/>
              </w:rPr>
            </w:pPr>
            <w:r w:rsidRPr="00AC10A4">
              <w:rPr>
                <w:rFonts w:ascii="Verdana" w:hAnsi="Verdana"/>
              </w:rPr>
              <w:t>3.3</w:t>
            </w:r>
          </w:p>
        </w:tc>
        <w:tc>
          <w:tcPr>
            <w:tcW w:w="3544" w:type="dxa"/>
            <w:tcBorders>
              <w:bottom w:val="single" w:sz="4" w:space="0" w:color="BFBFBF" w:themeColor="background1" w:themeShade="BF"/>
            </w:tcBorders>
          </w:tcPr>
          <w:p w14:paraId="05CAEA20" w14:textId="77777777" w:rsidR="00C47640" w:rsidRPr="00AC10A4" w:rsidRDefault="00C47640" w:rsidP="00AC10A4">
            <w:pPr>
              <w:spacing w:after="60"/>
              <w:rPr>
                <w:rFonts w:ascii="Verdana" w:hAnsi="Verdana"/>
                <w:sz w:val="18"/>
                <w:szCs w:val="18"/>
              </w:rPr>
            </w:pPr>
            <w:r w:rsidRPr="00AC10A4">
              <w:rPr>
                <w:rFonts w:ascii="Verdana" w:hAnsi="Verdana"/>
                <w:sz w:val="18"/>
                <w:szCs w:val="18"/>
              </w:rPr>
              <w:t xml:space="preserve">Biomassa is niet afkomstig van productiebossen inclusief houtplantages die na 31 december 1997 zijn aangelegd door middel van conversie van natuurlijke of </w:t>
            </w:r>
            <w:r w:rsidRPr="00AC10A4">
              <w:rPr>
                <w:rFonts w:ascii="Verdana" w:hAnsi="Verdana"/>
                <w:sz w:val="18"/>
                <w:szCs w:val="18"/>
              </w:rPr>
              <w:lastRenderedPageBreak/>
              <w:t>seminatuurlijke bossen.</w:t>
            </w:r>
          </w:p>
        </w:tc>
        <w:tc>
          <w:tcPr>
            <w:tcW w:w="6237" w:type="dxa"/>
            <w:tcBorders>
              <w:bottom w:val="single" w:sz="4" w:space="0" w:color="BFBFBF" w:themeColor="background1" w:themeShade="BF"/>
            </w:tcBorders>
            <w:shd w:val="clear" w:color="auto" w:fill="FFFFCC"/>
          </w:tcPr>
          <w:p w14:paraId="548484C5"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tcBorders>
              <w:bottom w:val="single" w:sz="4" w:space="0" w:color="BFBFBF" w:themeColor="background1" w:themeShade="BF"/>
            </w:tcBorders>
            <w:shd w:val="clear" w:color="auto" w:fill="FFFFCC"/>
          </w:tcPr>
          <w:p w14:paraId="7AE66DC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7CA51424" w14:textId="77777777" w:rsidTr="00AC10A4">
        <w:tc>
          <w:tcPr>
            <w:tcW w:w="779" w:type="dxa"/>
            <w:shd w:val="clear" w:color="auto" w:fill="F2F2F2" w:themeFill="background1" w:themeFillShade="F2"/>
          </w:tcPr>
          <w:p w14:paraId="43A96B32" w14:textId="77777777" w:rsidR="00C47640" w:rsidRPr="00AC10A4" w:rsidRDefault="00C47640" w:rsidP="00AC10A4">
            <w:pPr>
              <w:spacing w:after="60"/>
              <w:rPr>
                <w:rFonts w:ascii="Verdana" w:hAnsi="Verdana"/>
                <w:b/>
              </w:rPr>
            </w:pPr>
            <w:r w:rsidRPr="00AC10A4">
              <w:rPr>
                <w:rFonts w:ascii="Verdana" w:hAnsi="Verdana"/>
                <w:b/>
              </w:rPr>
              <w:lastRenderedPageBreak/>
              <w:t>P4</w:t>
            </w:r>
          </w:p>
        </w:tc>
        <w:tc>
          <w:tcPr>
            <w:tcW w:w="13466" w:type="dxa"/>
            <w:gridSpan w:val="3"/>
            <w:shd w:val="clear" w:color="auto" w:fill="F2F2F2" w:themeFill="background1" w:themeFillShade="F2"/>
          </w:tcPr>
          <w:p w14:paraId="558223D2" w14:textId="77777777" w:rsidR="00C47640" w:rsidRPr="00AC10A4" w:rsidRDefault="00C47640" w:rsidP="00AC10A4">
            <w:pPr>
              <w:spacing w:after="60"/>
              <w:rPr>
                <w:rFonts w:ascii="Verdana" w:hAnsi="Verdana"/>
              </w:rPr>
            </w:pPr>
            <w:r w:rsidRPr="00AC10A4">
              <w:rPr>
                <w:rFonts w:ascii="Verdana" w:hAnsi="Verdana"/>
                <w:b/>
                <w:bCs/>
                <w:sz w:val="18"/>
                <w:szCs w:val="18"/>
              </w:rPr>
              <w:t>Gebruik van biomassa leidt niet tot het ontstaan van een langlopende koolstofschuld</w:t>
            </w:r>
          </w:p>
        </w:tc>
      </w:tr>
      <w:tr w:rsidR="00C47640" w:rsidRPr="00AC10A4" w14:paraId="204C6002" w14:textId="77777777" w:rsidTr="00F4352C">
        <w:tc>
          <w:tcPr>
            <w:tcW w:w="779" w:type="dxa"/>
          </w:tcPr>
          <w:p w14:paraId="640295A6" w14:textId="77777777" w:rsidR="00C47640" w:rsidRPr="00AC10A4" w:rsidRDefault="00C47640" w:rsidP="00AC10A4">
            <w:pPr>
              <w:spacing w:after="60"/>
              <w:rPr>
                <w:rFonts w:ascii="Verdana" w:hAnsi="Verdana"/>
              </w:rPr>
            </w:pPr>
            <w:r w:rsidRPr="00AC10A4">
              <w:rPr>
                <w:rFonts w:ascii="Verdana" w:hAnsi="Verdana"/>
              </w:rPr>
              <w:t>4.1</w:t>
            </w:r>
          </w:p>
        </w:tc>
        <w:tc>
          <w:tcPr>
            <w:tcW w:w="3544" w:type="dxa"/>
          </w:tcPr>
          <w:p w14:paraId="5233E2C9" w14:textId="77777777" w:rsidR="00C47640" w:rsidRPr="00AC10A4" w:rsidRDefault="00C47640" w:rsidP="00AC10A4">
            <w:pPr>
              <w:spacing w:after="60"/>
              <w:rPr>
                <w:rFonts w:ascii="Verdana" w:hAnsi="Verdana"/>
                <w:sz w:val="18"/>
                <w:szCs w:val="18"/>
              </w:rPr>
            </w:pPr>
            <w:r w:rsidRPr="00AC10A4">
              <w:rPr>
                <w:rFonts w:ascii="Verdana" w:hAnsi="Verdana"/>
                <w:sz w:val="18"/>
                <w:szCs w:val="18"/>
              </w:rPr>
              <w:t>De bosbeheereenheid waaruit het hout afkomstig is, wordt beheerd met het oog op het op lange termijn of middellange termijn behouden of vergroten van koolstofvoorraden.</w:t>
            </w:r>
          </w:p>
        </w:tc>
        <w:tc>
          <w:tcPr>
            <w:tcW w:w="6237" w:type="dxa"/>
            <w:shd w:val="clear" w:color="auto" w:fill="FFFFCC"/>
          </w:tcPr>
          <w:p w14:paraId="2B901EEC"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2FF1EC5"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416F5E13" w14:textId="77777777" w:rsidTr="00F4352C">
        <w:tc>
          <w:tcPr>
            <w:tcW w:w="779" w:type="dxa"/>
          </w:tcPr>
          <w:p w14:paraId="2D0BEA8B" w14:textId="77777777" w:rsidR="00C47640" w:rsidRPr="00AC10A4" w:rsidRDefault="00C47640" w:rsidP="00AC10A4">
            <w:pPr>
              <w:spacing w:after="60"/>
              <w:rPr>
                <w:rFonts w:ascii="Verdana" w:hAnsi="Verdana"/>
              </w:rPr>
            </w:pPr>
            <w:r w:rsidRPr="00AC10A4">
              <w:rPr>
                <w:rFonts w:ascii="Verdana" w:hAnsi="Verdana"/>
              </w:rPr>
              <w:t>4.2</w:t>
            </w:r>
          </w:p>
        </w:tc>
        <w:tc>
          <w:tcPr>
            <w:tcW w:w="3544" w:type="dxa"/>
          </w:tcPr>
          <w:p w14:paraId="3D31AAB7" w14:textId="77777777" w:rsidR="00C47640" w:rsidRPr="00AC10A4" w:rsidRDefault="00C47640" w:rsidP="00AC10A4">
            <w:pPr>
              <w:spacing w:after="60"/>
              <w:rPr>
                <w:rFonts w:ascii="Verdana" w:hAnsi="Verdana"/>
                <w:sz w:val="18"/>
                <w:szCs w:val="18"/>
              </w:rPr>
            </w:pPr>
            <w:r w:rsidRPr="00AC10A4">
              <w:rPr>
                <w:rFonts w:ascii="Verdana" w:hAnsi="Verdana"/>
                <w:sz w:val="18"/>
                <w:szCs w:val="18"/>
              </w:rPr>
              <w:t>Biomassa is niet afkomstig van boomstronken tenzij de stronken al om een andere reden dan de hout- of biomassaproductie zijn verwijderd.</w:t>
            </w:r>
          </w:p>
        </w:tc>
        <w:tc>
          <w:tcPr>
            <w:tcW w:w="6237" w:type="dxa"/>
            <w:shd w:val="clear" w:color="auto" w:fill="FFFFCC"/>
          </w:tcPr>
          <w:p w14:paraId="356F0E9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090789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6D48B85B" w14:textId="77777777" w:rsidTr="00F4352C">
        <w:tc>
          <w:tcPr>
            <w:tcW w:w="779" w:type="dxa"/>
            <w:tcBorders>
              <w:bottom w:val="single" w:sz="4" w:space="0" w:color="BFBFBF" w:themeColor="background1" w:themeShade="BF"/>
            </w:tcBorders>
          </w:tcPr>
          <w:p w14:paraId="6878C63C" w14:textId="77777777" w:rsidR="00C47640" w:rsidRPr="00AC10A4" w:rsidRDefault="00C47640" w:rsidP="00AC10A4">
            <w:pPr>
              <w:spacing w:after="60"/>
              <w:rPr>
                <w:rFonts w:ascii="Verdana" w:hAnsi="Verdana"/>
              </w:rPr>
            </w:pPr>
            <w:r w:rsidRPr="00AC10A4">
              <w:rPr>
                <w:rFonts w:ascii="Verdana" w:hAnsi="Verdana"/>
              </w:rPr>
              <w:t>4.3</w:t>
            </w:r>
          </w:p>
        </w:tc>
        <w:tc>
          <w:tcPr>
            <w:tcW w:w="3544" w:type="dxa"/>
            <w:tcBorders>
              <w:bottom w:val="single" w:sz="4" w:space="0" w:color="BFBFBF" w:themeColor="background1" w:themeShade="BF"/>
            </w:tcBorders>
          </w:tcPr>
          <w:p w14:paraId="7C59CE19" w14:textId="77777777" w:rsidR="00C47640" w:rsidRPr="00AC10A4" w:rsidRDefault="00C47640" w:rsidP="00AC10A4">
            <w:pPr>
              <w:rPr>
                <w:rFonts w:ascii="Verdana" w:hAnsi="Verdana"/>
                <w:sz w:val="18"/>
                <w:szCs w:val="18"/>
              </w:rPr>
            </w:pPr>
            <w:r w:rsidRPr="00AC10A4">
              <w:rPr>
                <w:rFonts w:ascii="Verdana" w:hAnsi="Verdana"/>
                <w:sz w:val="18"/>
                <w:szCs w:val="18"/>
              </w:rPr>
              <w:t>Gemiddeld minder dan de helft van het volume van de jaarlijkse rondhoutproductie uit bossen wordt gebruikt als biomassa voor energieopwekking.</w:t>
            </w:r>
          </w:p>
          <w:p w14:paraId="1C44A146" w14:textId="77777777" w:rsidR="00C47640" w:rsidRPr="00AC10A4" w:rsidRDefault="00C47640" w:rsidP="00AC10A4">
            <w:pPr>
              <w:spacing w:after="60"/>
              <w:rPr>
                <w:rFonts w:ascii="Verdana" w:hAnsi="Verdana"/>
                <w:sz w:val="18"/>
                <w:szCs w:val="18"/>
              </w:rPr>
            </w:pPr>
            <w:r w:rsidRPr="00AC10A4">
              <w:rPr>
                <w:rFonts w:ascii="Verdana" w:hAnsi="Verdana"/>
                <w:sz w:val="18"/>
                <w:szCs w:val="18"/>
              </w:rPr>
              <w:t>Rondhout afkomstig uit productiebossen met een rotatietijd van 40 jaar of minder is vrijgesteld van deze eis.</w:t>
            </w:r>
          </w:p>
        </w:tc>
        <w:tc>
          <w:tcPr>
            <w:tcW w:w="6237" w:type="dxa"/>
            <w:tcBorders>
              <w:bottom w:val="single" w:sz="4" w:space="0" w:color="BFBFBF" w:themeColor="background1" w:themeShade="BF"/>
            </w:tcBorders>
            <w:shd w:val="clear" w:color="auto" w:fill="FFFFCC"/>
          </w:tcPr>
          <w:p w14:paraId="0FEBCE94"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tcBorders>
              <w:bottom w:val="single" w:sz="4" w:space="0" w:color="BFBFBF" w:themeColor="background1" w:themeShade="BF"/>
            </w:tcBorders>
            <w:shd w:val="clear" w:color="auto" w:fill="FFFFCC"/>
          </w:tcPr>
          <w:p w14:paraId="6460B691"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181C47FF" w14:textId="77777777" w:rsidTr="00AC10A4">
        <w:tc>
          <w:tcPr>
            <w:tcW w:w="779" w:type="dxa"/>
            <w:shd w:val="clear" w:color="auto" w:fill="F2F2F2" w:themeFill="background1" w:themeFillShade="F2"/>
          </w:tcPr>
          <w:p w14:paraId="19D5798A" w14:textId="77777777" w:rsidR="00C47640" w:rsidRPr="00AC10A4" w:rsidRDefault="00C47640" w:rsidP="00AC10A4">
            <w:pPr>
              <w:spacing w:after="60"/>
              <w:rPr>
                <w:rFonts w:ascii="Verdana" w:hAnsi="Verdana"/>
                <w:b/>
              </w:rPr>
            </w:pPr>
            <w:r w:rsidRPr="00AC10A4">
              <w:rPr>
                <w:rFonts w:ascii="Verdana" w:hAnsi="Verdana"/>
                <w:b/>
              </w:rPr>
              <w:t>P5</w:t>
            </w:r>
          </w:p>
        </w:tc>
        <w:tc>
          <w:tcPr>
            <w:tcW w:w="13466" w:type="dxa"/>
            <w:gridSpan w:val="3"/>
            <w:shd w:val="clear" w:color="auto" w:fill="F2F2F2" w:themeFill="background1" w:themeFillShade="F2"/>
          </w:tcPr>
          <w:p w14:paraId="2DA46DFD" w14:textId="77777777" w:rsidR="00C47640" w:rsidRPr="00AC10A4" w:rsidRDefault="00C47640" w:rsidP="00AC10A4">
            <w:pPr>
              <w:spacing w:after="60"/>
              <w:rPr>
                <w:rFonts w:ascii="Verdana" w:hAnsi="Verdana"/>
              </w:rPr>
            </w:pPr>
            <w:r w:rsidRPr="00AC10A4">
              <w:rPr>
                <w:rFonts w:ascii="Verdana" w:hAnsi="Verdana"/>
                <w:b/>
                <w:bCs/>
                <w:sz w:val="18"/>
                <w:szCs w:val="18"/>
              </w:rPr>
              <w:t>Biomassaproductie leidt niet tot indirecte verandering van landgebruik (ILUC)</w:t>
            </w:r>
          </w:p>
        </w:tc>
      </w:tr>
      <w:tr w:rsidR="00C47640" w:rsidRPr="00AC10A4" w14:paraId="14402C37" w14:textId="77777777" w:rsidTr="00F4352C">
        <w:tc>
          <w:tcPr>
            <w:tcW w:w="779" w:type="dxa"/>
          </w:tcPr>
          <w:p w14:paraId="1002C740" w14:textId="77777777" w:rsidR="00C47640" w:rsidRPr="00AC10A4" w:rsidRDefault="00C47640" w:rsidP="00AC10A4">
            <w:pPr>
              <w:spacing w:after="60"/>
              <w:rPr>
                <w:rFonts w:ascii="Verdana" w:hAnsi="Verdana"/>
              </w:rPr>
            </w:pPr>
            <w:r w:rsidRPr="00AC10A4">
              <w:rPr>
                <w:rFonts w:ascii="Verdana" w:hAnsi="Verdana"/>
              </w:rPr>
              <w:t>5.1</w:t>
            </w:r>
          </w:p>
        </w:tc>
        <w:tc>
          <w:tcPr>
            <w:tcW w:w="3544" w:type="dxa"/>
          </w:tcPr>
          <w:p w14:paraId="55A28BE9" w14:textId="77777777" w:rsidR="00C47640" w:rsidRPr="00AC10A4" w:rsidRDefault="00C47640" w:rsidP="00AC10A4">
            <w:pPr>
              <w:rPr>
                <w:rFonts w:ascii="Verdana" w:hAnsi="Verdana"/>
                <w:sz w:val="18"/>
                <w:szCs w:val="18"/>
              </w:rPr>
            </w:pPr>
            <w:r w:rsidRPr="00AC10A4">
              <w:rPr>
                <w:rFonts w:ascii="Verdana" w:hAnsi="Verdana"/>
                <w:sz w:val="18"/>
                <w:szCs w:val="18"/>
              </w:rPr>
              <w:t xml:space="preserve">Bij biomassa die afkomstig is van energieteeltsystemen die na 1 januari 2008 zijn aangelegd, is aangetoond dat er sprake is van een laag risico van indirecte verandering van landgebruik. </w:t>
            </w:r>
          </w:p>
          <w:p w14:paraId="57DE432F" w14:textId="77777777" w:rsidR="00C47640" w:rsidRPr="00AC10A4" w:rsidRDefault="00C47640" w:rsidP="00AC10A4">
            <w:pPr>
              <w:rPr>
                <w:rFonts w:ascii="Verdana" w:hAnsi="Verdana"/>
                <w:sz w:val="18"/>
                <w:szCs w:val="18"/>
              </w:rPr>
            </w:pPr>
            <w:r w:rsidRPr="00AC10A4">
              <w:rPr>
                <w:rFonts w:ascii="Verdana" w:hAnsi="Verdana"/>
                <w:sz w:val="18"/>
                <w:szCs w:val="18"/>
              </w:rPr>
              <w:t>Houtige biomassa uit bosbeheereenheden kleiner dan 500 hectare is vrijgesteld van deze eis.</w:t>
            </w:r>
          </w:p>
        </w:tc>
        <w:tc>
          <w:tcPr>
            <w:tcW w:w="6237" w:type="dxa"/>
            <w:shd w:val="clear" w:color="auto" w:fill="FFFFCC"/>
          </w:tcPr>
          <w:p w14:paraId="04C43E3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77946DA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4A755EE3" w14:textId="77777777" w:rsidTr="00AC10A4">
        <w:tc>
          <w:tcPr>
            <w:tcW w:w="779" w:type="dxa"/>
            <w:shd w:val="clear" w:color="auto" w:fill="F2F2F2" w:themeFill="background1" w:themeFillShade="F2"/>
          </w:tcPr>
          <w:p w14:paraId="7CECED74" w14:textId="77777777" w:rsidR="00C47640" w:rsidRPr="00AC10A4" w:rsidRDefault="00C47640" w:rsidP="00AC10A4">
            <w:pPr>
              <w:spacing w:after="60"/>
              <w:rPr>
                <w:rFonts w:ascii="Verdana" w:hAnsi="Verdana"/>
                <w:b/>
              </w:rPr>
            </w:pPr>
            <w:r w:rsidRPr="00AC10A4">
              <w:rPr>
                <w:rFonts w:ascii="Verdana" w:hAnsi="Verdana"/>
                <w:b/>
              </w:rPr>
              <w:t>P6</w:t>
            </w:r>
          </w:p>
        </w:tc>
        <w:tc>
          <w:tcPr>
            <w:tcW w:w="13466" w:type="dxa"/>
            <w:gridSpan w:val="3"/>
            <w:shd w:val="clear" w:color="auto" w:fill="F2F2F2" w:themeFill="background1" w:themeFillShade="F2"/>
          </w:tcPr>
          <w:p w14:paraId="285E732D" w14:textId="77777777" w:rsidR="00C47640" w:rsidRPr="00AC10A4" w:rsidRDefault="00C47640" w:rsidP="00AC10A4">
            <w:pPr>
              <w:spacing w:after="60"/>
              <w:rPr>
                <w:rFonts w:ascii="Verdana" w:hAnsi="Verdana"/>
              </w:rPr>
            </w:pPr>
            <w:r w:rsidRPr="00AC10A4">
              <w:rPr>
                <w:rFonts w:ascii="Verdana" w:hAnsi="Verdana"/>
                <w:b/>
                <w:bCs/>
                <w:sz w:val="18"/>
                <w:szCs w:val="18"/>
              </w:rPr>
              <w:t>Relevante internationale, nationale, regionale en lokale wet- en regelgeving wordt nageleefd</w:t>
            </w:r>
          </w:p>
        </w:tc>
      </w:tr>
      <w:tr w:rsidR="00C47640" w:rsidRPr="00AC10A4" w14:paraId="3EF348D1" w14:textId="77777777" w:rsidTr="00F4352C">
        <w:tc>
          <w:tcPr>
            <w:tcW w:w="779" w:type="dxa"/>
          </w:tcPr>
          <w:p w14:paraId="13C606A1" w14:textId="77777777" w:rsidR="00C47640" w:rsidRPr="00AC10A4" w:rsidRDefault="00C47640" w:rsidP="00AC10A4">
            <w:pPr>
              <w:spacing w:after="60"/>
              <w:rPr>
                <w:rFonts w:ascii="Verdana" w:hAnsi="Verdana"/>
              </w:rPr>
            </w:pPr>
            <w:r w:rsidRPr="00AC10A4">
              <w:rPr>
                <w:rFonts w:ascii="Verdana" w:hAnsi="Verdana"/>
              </w:rPr>
              <w:t>6.1</w:t>
            </w:r>
          </w:p>
        </w:tc>
        <w:tc>
          <w:tcPr>
            <w:tcW w:w="3544" w:type="dxa"/>
          </w:tcPr>
          <w:p w14:paraId="2EF91200" w14:textId="77777777" w:rsidR="00C47640" w:rsidRPr="00AC10A4" w:rsidRDefault="00C47640" w:rsidP="00AC10A4">
            <w:pPr>
              <w:rPr>
                <w:rFonts w:ascii="Verdana" w:hAnsi="Verdana"/>
                <w:sz w:val="18"/>
                <w:szCs w:val="18"/>
              </w:rPr>
            </w:pPr>
            <w:r w:rsidRPr="00AC10A4">
              <w:rPr>
                <w:rFonts w:ascii="Verdana" w:hAnsi="Verdana"/>
                <w:sz w:val="18"/>
                <w:szCs w:val="18"/>
              </w:rPr>
              <w:t>De bosbeheerder heeft het juridische gebruiksrecht op het bos.</w:t>
            </w:r>
          </w:p>
        </w:tc>
        <w:tc>
          <w:tcPr>
            <w:tcW w:w="6237" w:type="dxa"/>
            <w:shd w:val="clear" w:color="auto" w:fill="FFFFCC"/>
          </w:tcPr>
          <w:p w14:paraId="243456B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6EFF76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7D48181" w14:textId="77777777" w:rsidTr="00F4352C">
        <w:tc>
          <w:tcPr>
            <w:tcW w:w="779" w:type="dxa"/>
          </w:tcPr>
          <w:p w14:paraId="163D5351" w14:textId="77777777" w:rsidR="00C47640" w:rsidRPr="00AC10A4" w:rsidRDefault="00C47640" w:rsidP="00AC10A4">
            <w:pPr>
              <w:spacing w:after="60"/>
              <w:rPr>
                <w:rFonts w:ascii="Verdana" w:hAnsi="Verdana"/>
              </w:rPr>
            </w:pPr>
            <w:r w:rsidRPr="00AC10A4">
              <w:rPr>
                <w:rFonts w:ascii="Verdana" w:hAnsi="Verdana"/>
              </w:rPr>
              <w:t>6.2</w:t>
            </w:r>
          </w:p>
        </w:tc>
        <w:tc>
          <w:tcPr>
            <w:tcW w:w="3544" w:type="dxa"/>
          </w:tcPr>
          <w:p w14:paraId="49B218A7" w14:textId="77777777" w:rsidR="00C47640" w:rsidRPr="00AC10A4" w:rsidRDefault="00C47640" w:rsidP="00AC10A4">
            <w:pPr>
              <w:rPr>
                <w:rFonts w:ascii="Verdana" w:hAnsi="Verdana"/>
                <w:sz w:val="18"/>
                <w:szCs w:val="18"/>
              </w:rPr>
            </w:pPr>
            <w:r w:rsidRPr="00AC10A4">
              <w:rPr>
                <w:rFonts w:ascii="Verdana" w:hAnsi="Verdana"/>
                <w:sz w:val="18"/>
                <w:szCs w:val="18"/>
              </w:rPr>
              <w:t>De bosbeheerder voldoet aan alle verplichtingen tot het betalen van belastingen en royalty’s.</w:t>
            </w:r>
          </w:p>
        </w:tc>
        <w:tc>
          <w:tcPr>
            <w:tcW w:w="6237" w:type="dxa"/>
            <w:shd w:val="clear" w:color="auto" w:fill="FFFFCC"/>
          </w:tcPr>
          <w:p w14:paraId="50688A6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5931D3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1B5B1A4A" w14:textId="77777777" w:rsidTr="00F4352C">
        <w:tc>
          <w:tcPr>
            <w:tcW w:w="779" w:type="dxa"/>
          </w:tcPr>
          <w:p w14:paraId="7E78E004" w14:textId="77777777" w:rsidR="00C47640" w:rsidRPr="00AC10A4" w:rsidRDefault="00C47640" w:rsidP="00AC10A4">
            <w:pPr>
              <w:spacing w:after="60"/>
              <w:rPr>
                <w:rFonts w:ascii="Verdana" w:hAnsi="Verdana"/>
              </w:rPr>
            </w:pPr>
            <w:r w:rsidRPr="00AC10A4">
              <w:rPr>
                <w:rFonts w:ascii="Verdana" w:hAnsi="Verdana"/>
              </w:rPr>
              <w:t>6.3</w:t>
            </w:r>
          </w:p>
        </w:tc>
        <w:tc>
          <w:tcPr>
            <w:tcW w:w="3544" w:type="dxa"/>
          </w:tcPr>
          <w:p w14:paraId="7E36F575" w14:textId="77777777" w:rsidR="00C47640" w:rsidRPr="00AC10A4" w:rsidRDefault="00C47640" w:rsidP="00AC10A4">
            <w:pPr>
              <w:rPr>
                <w:rFonts w:ascii="Verdana" w:hAnsi="Verdana"/>
                <w:sz w:val="18"/>
                <w:szCs w:val="18"/>
              </w:rPr>
            </w:pPr>
            <w:r w:rsidRPr="00AC10A4">
              <w:rPr>
                <w:rFonts w:ascii="Verdana" w:hAnsi="Verdana"/>
                <w:sz w:val="18"/>
                <w:szCs w:val="18"/>
              </w:rPr>
              <w:t xml:space="preserve">Anticorruptie wetgeving wordt nageleefd. Bij gebrek aan anticorruptie wetgeving treft de </w:t>
            </w:r>
            <w:r w:rsidRPr="00AC10A4">
              <w:rPr>
                <w:rFonts w:ascii="Verdana" w:hAnsi="Verdana"/>
                <w:sz w:val="18"/>
                <w:szCs w:val="18"/>
              </w:rPr>
              <w:lastRenderedPageBreak/>
              <w:t>bosbeheerder andere anticorruptie maatregelen die in verhouding staan tot de schaal en intensiteit van de beheeractiviteiten en het risico op corruptie.</w:t>
            </w:r>
          </w:p>
        </w:tc>
        <w:tc>
          <w:tcPr>
            <w:tcW w:w="6237" w:type="dxa"/>
            <w:shd w:val="clear" w:color="auto" w:fill="FFFFCC"/>
          </w:tcPr>
          <w:p w14:paraId="1D737B06"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72434FD9"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7D5BCF0E" w14:textId="77777777" w:rsidTr="00AC10A4">
        <w:tc>
          <w:tcPr>
            <w:tcW w:w="779" w:type="dxa"/>
            <w:shd w:val="clear" w:color="auto" w:fill="F2F2F2" w:themeFill="background1" w:themeFillShade="F2"/>
          </w:tcPr>
          <w:p w14:paraId="110C5670" w14:textId="77777777" w:rsidR="00C47640" w:rsidRPr="00AC10A4" w:rsidRDefault="00C47640" w:rsidP="00AC10A4">
            <w:pPr>
              <w:spacing w:after="60"/>
              <w:rPr>
                <w:rFonts w:ascii="Verdana" w:hAnsi="Verdana"/>
                <w:b/>
              </w:rPr>
            </w:pPr>
            <w:r w:rsidRPr="00AC10A4">
              <w:rPr>
                <w:rFonts w:ascii="Verdana" w:hAnsi="Verdana"/>
                <w:b/>
              </w:rPr>
              <w:lastRenderedPageBreak/>
              <w:t>P7</w:t>
            </w:r>
          </w:p>
        </w:tc>
        <w:tc>
          <w:tcPr>
            <w:tcW w:w="13466" w:type="dxa"/>
            <w:gridSpan w:val="3"/>
            <w:shd w:val="clear" w:color="auto" w:fill="F2F2F2" w:themeFill="background1" w:themeFillShade="F2"/>
          </w:tcPr>
          <w:p w14:paraId="215CBA17" w14:textId="77777777" w:rsidR="00C47640" w:rsidRPr="00AC10A4" w:rsidRDefault="00C47640" w:rsidP="00AC10A4">
            <w:pPr>
              <w:spacing w:after="60"/>
              <w:rPr>
                <w:rFonts w:ascii="Verdana" w:hAnsi="Verdana"/>
              </w:rPr>
            </w:pPr>
            <w:r w:rsidRPr="00AC10A4">
              <w:rPr>
                <w:rFonts w:ascii="Verdana" w:hAnsi="Verdana"/>
                <w:b/>
                <w:bCs/>
                <w:sz w:val="18"/>
                <w:szCs w:val="18"/>
              </w:rPr>
              <w:t>Biodiversiteit wordt in stand gehouden en waar mogelijk versterkt</w:t>
            </w:r>
          </w:p>
        </w:tc>
      </w:tr>
      <w:tr w:rsidR="00C47640" w:rsidRPr="00AC10A4" w14:paraId="79E09644" w14:textId="77777777" w:rsidTr="00F4352C">
        <w:tc>
          <w:tcPr>
            <w:tcW w:w="779" w:type="dxa"/>
          </w:tcPr>
          <w:p w14:paraId="46234FF6" w14:textId="77777777" w:rsidR="00C47640" w:rsidRPr="00AC10A4" w:rsidRDefault="00C47640" w:rsidP="00AC10A4">
            <w:pPr>
              <w:spacing w:after="60"/>
              <w:rPr>
                <w:rFonts w:ascii="Verdana" w:hAnsi="Verdana"/>
              </w:rPr>
            </w:pPr>
            <w:r w:rsidRPr="00AC10A4">
              <w:rPr>
                <w:rFonts w:ascii="Verdana" w:hAnsi="Verdana"/>
              </w:rPr>
              <w:t>7.1</w:t>
            </w:r>
          </w:p>
        </w:tc>
        <w:tc>
          <w:tcPr>
            <w:tcW w:w="3544" w:type="dxa"/>
          </w:tcPr>
          <w:p w14:paraId="53BF5E38" w14:textId="77777777" w:rsidR="00C47640" w:rsidRPr="00AC10A4" w:rsidRDefault="00C47640" w:rsidP="00AC10A4">
            <w:pPr>
              <w:rPr>
                <w:rFonts w:ascii="Verdana" w:hAnsi="Verdana"/>
                <w:sz w:val="18"/>
                <w:szCs w:val="18"/>
              </w:rPr>
            </w:pPr>
            <w:r w:rsidRPr="00AC10A4">
              <w:rPr>
                <w:rFonts w:ascii="Verdana" w:hAnsi="Verdana"/>
                <w:sz w:val="18"/>
                <w:szCs w:val="18"/>
              </w:rPr>
              <w:t>Terreinen met een hoge beschermingswaarde en representatieve gebieden van bostypen die binnen de bosbeheereenheid voorkomen, zijn in kaart gebracht, geïnventariseerd, worden beschermd en zo mogelijk versterkt.</w:t>
            </w:r>
          </w:p>
        </w:tc>
        <w:tc>
          <w:tcPr>
            <w:tcW w:w="6237" w:type="dxa"/>
            <w:shd w:val="clear" w:color="auto" w:fill="FFFFCC"/>
          </w:tcPr>
          <w:p w14:paraId="6F8E599E"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4310E2F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0CCEB04" w14:textId="77777777" w:rsidTr="00F4352C">
        <w:trPr>
          <w:trHeight w:val="416"/>
        </w:trPr>
        <w:tc>
          <w:tcPr>
            <w:tcW w:w="779" w:type="dxa"/>
          </w:tcPr>
          <w:p w14:paraId="37F19BCD" w14:textId="77777777" w:rsidR="00C47640" w:rsidRPr="00AC10A4" w:rsidRDefault="00C47640" w:rsidP="00AC10A4">
            <w:pPr>
              <w:spacing w:after="60"/>
              <w:rPr>
                <w:rFonts w:ascii="Verdana" w:hAnsi="Verdana"/>
              </w:rPr>
            </w:pPr>
            <w:r w:rsidRPr="00AC10A4">
              <w:rPr>
                <w:rFonts w:ascii="Verdana" w:hAnsi="Verdana"/>
              </w:rPr>
              <w:t>7.2</w:t>
            </w:r>
          </w:p>
        </w:tc>
        <w:tc>
          <w:tcPr>
            <w:tcW w:w="3544" w:type="dxa"/>
          </w:tcPr>
          <w:p w14:paraId="4AF2CCEE" w14:textId="77777777" w:rsidR="00C47640" w:rsidRPr="00AC10A4" w:rsidRDefault="00C47640" w:rsidP="00AC10A4">
            <w:pPr>
              <w:rPr>
                <w:rFonts w:ascii="Verdana" w:hAnsi="Verdana"/>
                <w:sz w:val="18"/>
                <w:szCs w:val="18"/>
              </w:rPr>
            </w:pPr>
            <w:r w:rsidRPr="00AC10A4">
              <w:rPr>
                <w:rFonts w:ascii="Verdana" w:hAnsi="Verdana"/>
                <w:sz w:val="18"/>
                <w:szCs w:val="18"/>
              </w:rPr>
              <w:t>Er zijn maatregelen getroffen voor de bescherming van beschermde en bedreigde planten- en diersoorten en indien van toepassing voor de versterking van de populatie en hun habitat.</w:t>
            </w:r>
          </w:p>
        </w:tc>
        <w:tc>
          <w:tcPr>
            <w:tcW w:w="6237" w:type="dxa"/>
            <w:shd w:val="clear" w:color="auto" w:fill="FFFFCC"/>
          </w:tcPr>
          <w:p w14:paraId="5FACAEE9"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7EBF026C"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508CEA4D" w14:textId="77777777" w:rsidTr="00F4352C">
        <w:tc>
          <w:tcPr>
            <w:tcW w:w="779" w:type="dxa"/>
          </w:tcPr>
          <w:p w14:paraId="50609CA5" w14:textId="77777777" w:rsidR="00C47640" w:rsidRPr="00AC10A4" w:rsidRDefault="00C47640" w:rsidP="00AC10A4">
            <w:pPr>
              <w:spacing w:after="60"/>
              <w:rPr>
                <w:rFonts w:ascii="Verdana" w:hAnsi="Verdana"/>
              </w:rPr>
            </w:pPr>
            <w:r w:rsidRPr="00AC10A4">
              <w:rPr>
                <w:rFonts w:ascii="Verdana" w:hAnsi="Verdana"/>
              </w:rPr>
              <w:t>7.3</w:t>
            </w:r>
          </w:p>
        </w:tc>
        <w:tc>
          <w:tcPr>
            <w:tcW w:w="3544" w:type="dxa"/>
          </w:tcPr>
          <w:p w14:paraId="25663585" w14:textId="77777777" w:rsidR="00C47640" w:rsidRPr="00AC10A4" w:rsidRDefault="00C47640" w:rsidP="00AC10A4">
            <w:pPr>
              <w:rPr>
                <w:rFonts w:ascii="Verdana" w:hAnsi="Verdana"/>
                <w:sz w:val="18"/>
                <w:szCs w:val="18"/>
              </w:rPr>
            </w:pPr>
            <w:r w:rsidRPr="00AC10A4">
              <w:rPr>
                <w:rFonts w:ascii="Verdana" w:hAnsi="Verdana"/>
                <w:sz w:val="18"/>
                <w:szCs w:val="18"/>
              </w:rPr>
              <w:t>Conversie van bossen binnen de bosbeheereenheid naar andere vormen van grondgebruik, met inbegrip van houtplantages, is niet toegestaan, tenzij deze:</w:t>
            </w:r>
          </w:p>
          <w:p w14:paraId="5D1FEA82" w14:textId="77777777" w:rsidR="00C47640" w:rsidRPr="00AC10A4" w:rsidRDefault="00C47640" w:rsidP="00AC10A4">
            <w:pPr>
              <w:numPr>
                <w:ilvl w:val="0"/>
                <w:numId w:val="14"/>
              </w:numPr>
              <w:rPr>
                <w:rFonts w:ascii="Verdana" w:hAnsi="Verdana"/>
                <w:b/>
                <w:bCs/>
                <w:sz w:val="18"/>
                <w:szCs w:val="18"/>
              </w:rPr>
            </w:pPr>
            <w:r w:rsidRPr="00AC10A4">
              <w:rPr>
                <w:rFonts w:ascii="Verdana" w:hAnsi="Verdana"/>
                <w:sz w:val="18"/>
                <w:szCs w:val="18"/>
              </w:rPr>
              <w:t>betrekking heeft op een geringe oppervlakte niet groter dan 5% van de oppervlakte van die bosbeheereenheid op de peildatum 1 januari 2008, en</w:t>
            </w:r>
          </w:p>
          <w:p w14:paraId="2C746A19" w14:textId="77777777" w:rsidR="00C47640" w:rsidRPr="00AC10A4" w:rsidRDefault="00C47640" w:rsidP="00AC10A4">
            <w:pPr>
              <w:numPr>
                <w:ilvl w:val="0"/>
                <w:numId w:val="14"/>
              </w:numPr>
              <w:rPr>
                <w:rFonts w:ascii="Verdana" w:hAnsi="Verdana"/>
                <w:b/>
                <w:bCs/>
                <w:sz w:val="18"/>
                <w:szCs w:val="18"/>
              </w:rPr>
            </w:pPr>
            <w:r w:rsidRPr="00AC10A4">
              <w:rPr>
                <w:rFonts w:ascii="Verdana" w:hAnsi="Verdana"/>
                <w:sz w:val="18"/>
                <w:szCs w:val="18"/>
              </w:rPr>
              <w:t>leidt tot duidelijke lange termijnvoordelen voor natuurbehoud, en</w:t>
            </w:r>
          </w:p>
          <w:p w14:paraId="09171801" w14:textId="77777777" w:rsidR="00C47640" w:rsidRPr="00AC10A4" w:rsidRDefault="00C47640" w:rsidP="00AC10A4">
            <w:pPr>
              <w:numPr>
                <w:ilvl w:val="0"/>
                <w:numId w:val="14"/>
              </w:numPr>
              <w:rPr>
                <w:rFonts w:ascii="Verdana" w:hAnsi="Verdana"/>
                <w:sz w:val="18"/>
                <w:szCs w:val="18"/>
              </w:rPr>
            </w:pPr>
            <w:r w:rsidRPr="00AC10A4">
              <w:rPr>
                <w:rFonts w:ascii="Verdana" w:hAnsi="Verdana"/>
                <w:sz w:val="18"/>
                <w:szCs w:val="18"/>
              </w:rPr>
              <w:t>geen schade toebrengt aan of bedreiging vormt voor terreinen met een hoge beschermingswaarde.</w:t>
            </w:r>
          </w:p>
        </w:tc>
        <w:tc>
          <w:tcPr>
            <w:tcW w:w="6237" w:type="dxa"/>
            <w:shd w:val="clear" w:color="auto" w:fill="FFFFCC"/>
          </w:tcPr>
          <w:p w14:paraId="56008673"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6D32CA6F"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64D287F8" w14:textId="77777777" w:rsidTr="00F4352C">
        <w:tc>
          <w:tcPr>
            <w:tcW w:w="779" w:type="dxa"/>
          </w:tcPr>
          <w:p w14:paraId="49056E0E" w14:textId="77777777" w:rsidR="00C47640" w:rsidRPr="00AC10A4" w:rsidRDefault="00C47640" w:rsidP="00AC10A4">
            <w:pPr>
              <w:spacing w:after="60"/>
              <w:rPr>
                <w:rFonts w:ascii="Verdana" w:hAnsi="Verdana"/>
              </w:rPr>
            </w:pPr>
            <w:r w:rsidRPr="00AC10A4">
              <w:rPr>
                <w:rFonts w:ascii="Verdana" w:hAnsi="Verdana"/>
              </w:rPr>
              <w:t>7.4</w:t>
            </w:r>
          </w:p>
        </w:tc>
        <w:tc>
          <w:tcPr>
            <w:tcW w:w="3544" w:type="dxa"/>
          </w:tcPr>
          <w:p w14:paraId="705BE002" w14:textId="77777777" w:rsidR="00C47640" w:rsidRPr="00AC10A4" w:rsidRDefault="00C47640" w:rsidP="00B968C4">
            <w:pPr>
              <w:rPr>
                <w:rFonts w:ascii="Verdana" w:hAnsi="Verdana"/>
                <w:sz w:val="18"/>
                <w:szCs w:val="18"/>
              </w:rPr>
            </w:pPr>
            <w:r w:rsidRPr="00AC10A4">
              <w:rPr>
                <w:rFonts w:ascii="Verdana" w:hAnsi="Verdana"/>
                <w:sz w:val="18"/>
                <w:szCs w:val="18"/>
              </w:rPr>
              <w:t xml:space="preserve">In het geval van houtplantages bestaat een voorkeur voor inheemse soorten, en </w:t>
            </w:r>
            <w:r w:rsidRPr="00B968C4">
              <w:rPr>
                <w:rFonts w:ascii="Verdana" w:hAnsi="Verdana"/>
                <w:sz w:val="18"/>
                <w:szCs w:val="18"/>
              </w:rPr>
              <w:t xml:space="preserve">een relevant percentage van </w:t>
            </w:r>
            <w:r w:rsidRPr="00AC10A4">
              <w:rPr>
                <w:rFonts w:ascii="Verdana" w:hAnsi="Verdana"/>
                <w:sz w:val="18"/>
                <w:szCs w:val="18"/>
              </w:rPr>
              <w:t xml:space="preserve">het areaal van de houtplantage moet zich opnieuw </w:t>
            </w:r>
            <w:r w:rsidRPr="00AC10A4">
              <w:rPr>
                <w:rFonts w:ascii="Verdana" w:hAnsi="Verdana"/>
                <w:sz w:val="18"/>
                <w:szCs w:val="18"/>
              </w:rPr>
              <w:lastRenderedPageBreak/>
              <w:t>kunnen ontwikkelen tot natuurlijk bos.</w:t>
            </w:r>
          </w:p>
        </w:tc>
        <w:tc>
          <w:tcPr>
            <w:tcW w:w="6237" w:type="dxa"/>
            <w:shd w:val="clear" w:color="auto" w:fill="FFFFCC"/>
          </w:tcPr>
          <w:p w14:paraId="0FAD8D2A"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100D2F0C"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79AB27B0" w14:textId="77777777" w:rsidTr="00F4352C">
        <w:tc>
          <w:tcPr>
            <w:tcW w:w="779" w:type="dxa"/>
          </w:tcPr>
          <w:p w14:paraId="7BB7202A" w14:textId="77777777" w:rsidR="00C47640" w:rsidRPr="00AC10A4" w:rsidRDefault="00C47640" w:rsidP="00AC10A4">
            <w:pPr>
              <w:spacing w:after="60"/>
              <w:rPr>
                <w:rFonts w:ascii="Verdana" w:hAnsi="Verdana"/>
              </w:rPr>
            </w:pPr>
            <w:r w:rsidRPr="00AC10A4">
              <w:rPr>
                <w:rFonts w:ascii="Verdana" w:hAnsi="Verdana"/>
              </w:rPr>
              <w:lastRenderedPageBreak/>
              <w:t>7.5</w:t>
            </w:r>
          </w:p>
        </w:tc>
        <w:tc>
          <w:tcPr>
            <w:tcW w:w="3544" w:type="dxa"/>
          </w:tcPr>
          <w:p w14:paraId="3B59DAC0" w14:textId="77777777" w:rsidR="00C47640" w:rsidRPr="00AC10A4" w:rsidRDefault="00C47640" w:rsidP="00AC10A4">
            <w:pPr>
              <w:rPr>
                <w:rFonts w:ascii="Verdana" w:hAnsi="Verdana"/>
                <w:sz w:val="18"/>
                <w:szCs w:val="18"/>
              </w:rPr>
            </w:pPr>
            <w:r w:rsidRPr="00AC10A4">
              <w:rPr>
                <w:rFonts w:ascii="Verdana" w:hAnsi="Verdana"/>
                <w:sz w:val="18"/>
                <w:szCs w:val="18"/>
              </w:rPr>
              <w:t>De exploitatie van andere bosproducten dan hout, inclusief de producten van jacht en visserij, wordt gereguleerd, gemonitord en gecontroleerd om de instandhouding van de biodiversiteit binnen de bossen te waarborgen.</w:t>
            </w:r>
          </w:p>
        </w:tc>
        <w:tc>
          <w:tcPr>
            <w:tcW w:w="6237" w:type="dxa"/>
            <w:shd w:val="clear" w:color="auto" w:fill="FFFFCC"/>
          </w:tcPr>
          <w:p w14:paraId="0129DC62"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3DF84CE8"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143DAD78" w14:textId="77777777" w:rsidTr="00AC10A4">
        <w:tc>
          <w:tcPr>
            <w:tcW w:w="779" w:type="dxa"/>
            <w:shd w:val="clear" w:color="auto" w:fill="F2F2F2" w:themeFill="background1" w:themeFillShade="F2"/>
          </w:tcPr>
          <w:p w14:paraId="361E7436" w14:textId="77777777" w:rsidR="00C47640" w:rsidRPr="00AC10A4" w:rsidRDefault="00C47640" w:rsidP="00AC10A4">
            <w:pPr>
              <w:spacing w:after="60"/>
              <w:rPr>
                <w:rFonts w:ascii="Verdana" w:hAnsi="Verdana"/>
                <w:b/>
              </w:rPr>
            </w:pPr>
            <w:r w:rsidRPr="00AC10A4">
              <w:rPr>
                <w:rFonts w:ascii="Verdana" w:hAnsi="Verdana"/>
                <w:b/>
              </w:rPr>
              <w:t>P8</w:t>
            </w:r>
          </w:p>
        </w:tc>
        <w:tc>
          <w:tcPr>
            <w:tcW w:w="13466" w:type="dxa"/>
            <w:gridSpan w:val="3"/>
            <w:shd w:val="clear" w:color="auto" w:fill="F2F2F2" w:themeFill="background1" w:themeFillShade="F2"/>
          </w:tcPr>
          <w:p w14:paraId="495D1D66" w14:textId="77777777" w:rsidR="00C47640" w:rsidRPr="00AC10A4" w:rsidRDefault="00C47640" w:rsidP="00AC10A4">
            <w:pPr>
              <w:spacing w:after="60"/>
              <w:rPr>
                <w:rFonts w:ascii="Verdana" w:hAnsi="Verdana"/>
              </w:rPr>
            </w:pPr>
            <w:r w:rsidRPr="00AC10A4">
              <w:rPr>
                <w:rFonts w:ascii="Verdana" w:hAnsi="Verdana"/>
                <w:b/>
                <w:bCs/>
                <w:sz w:val="18"/>
                <w:szCs w:val="18"/>
              </w:rPr>
              <w:t>De reguleringsfunctie en de kwaliteit, gezondheid en vitaliteit van het bos worden in stand gehouden en waar mogelijk versterkt</w:t>
            </w:r>
          </w:p>
        </w:tc>
      </w:tr>
      <w:tr w:rsidR="00C47640" w:rsidRPr="00AC10A4" w14:paraId="4FB9C10B" w14:textId="77777777" w:rsidTr="00F4352C">
        <w:tc>
          <w:tcPr>
            <w:tcW w:w="779" w:type="dxa"/>
          </w:tcPr>
          <w:p w14:paraId="1D349F26" w14:textId="77777777" w:rsidR="00C47640" w:rsidRPr="00AC10A4" w:rsidRDefault="00C47640" w:rsidP="00AC10A4">
            <w:pPr>
              <w:spacing w:after="60"/>
              <w:rPr>
                <w:rFonts w:ascii="Verdana" w:hAnsi="Verdana"/>
              </w:rPr>
            </w:pPr>
            <w:r w:rsidRPr="00AC10A4">
              <w:rPr>
                <w:rFonts w:ascii="Verdana" w:hAnsi="Verdana"/>
              </w:rPr>
              <w:t>8.1</w:t>
            </w:r>
          </w:p>
        </w:tc>
        <w:tc>
          <w:tcPr>
            <w:tcW w:w="3544" w:type="dxa"/>
          </w:tcPr>
          <w:p w14:paraId="06CA4462" w14:textId="77777777" w:rsidR="00C47640" w:rsidRPr="00AC10A4" w:rsidRDefault="00C47640" w:rsidP="00AC10A4">
            <w:pPr>
              <w:rPr>
                <w:rFonts w:ascii="Verdana" w:hAnsi="Verdana"/>
                <w:sz w:val="18"/>
                <w:szCs w:val="18"/>
              </w:rPr>
            </w:pPr>
            <w:r w:rsidRPr="00AC10A4">
              <w:rPr>
                <w:rFonts w:ascii="Verdana" w:hAnsi="Verdana"/>
                <w:sz w:val="18"/>
                <w:szCs w:val="18"/>
              </w:rPr>
              <w:t>De bodemkwaliteit van de bosbeheereenheid wordt in stand gehouden en zo nodig verbeterd, waarbij bijzondere aandacht uitgaat naar kusten, rivieroevers, erosiegevoelige gedeelten en hellingen.</w:t>
            </w:r>
          </w:p>
        </w:tc>
        <w:tc>
          <w:tcPr>
            <w:tcW w:w="6237" w:type="dxa"/>
            <w:shd w:val="clear" w:color="auto" w:fill="FFFFCC"/>
          </w:tcPr>
          <w:p w14:paraId="18AE1355"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6928726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E4777E5" w14:textId="77777777" w:rsidTr="00F4352C">
        <w:tc>
          <w:tcPr>
            <w:tcW w:w="779" w:type="dxa"/>
          </w:tcPr>
          <w:p w14:paraId="242FA4DB" w14:textId="77777777" w:rsidR="00C47640" w:rsidRPr="00AC10A4" w:rsidRDefault="00C47640" w:rsidP="00AC10A4">
            <w:pPr>
              <w:spacing w:after="60"/>
              <w:rPr>
                <w:rFonts w:ascii="Verdana" w:hAnsi="Verdana"/>
              </w:rPr>
            </w:pPr>
            <w:r w:rsidRPr="00AC10A4">
              <w:rPr>
                <w:rFonts w:ascii="Verdana" w:hAnsi="Verdana"/>
              </w:rPr>
              <w:t>8.2</w:t>
            </w:r>
          </w:p>
        </w:tc>
        <w:tc>
          <w:tcPr>
            <w:tcW w:w="3544" w:type="dxa"/>
          </w:tcPr>
          <w:p w14:paraId="52D42193" w14:textId="77777777" w:rsidR="00C47640" w:rsidRPr="00AC10A4" w:rsidRDefault="00C47640" w:rsidP="00AC10A4">
            <w:pPr>
              <w:rPr>
                <w:rFonts w:ascii="Verdana" w:hAnsi="Verdana"/>
                <w:sz w:val="18"/>
                <w:szCs w:val="18"/>
              </w:rPr>
            </w:pPr>
            <w:r w:rsidRPr="00AC10A4">
              <w:rPr>
                <w:rFonts w:ascii="Verdana" w:hAnsi="Verdana"/>
                <w:sz w:val="18"/>
                <w:szCs w:val="18"/>
              </w:rPr>
              <w:t>De waterbalans en -kwaliteit van zowel grondwater als oppervlaktewater in de bosbeheereenheid, alsook benedenstrooms buiten de bosbeheereenheid, wordt minimaal behouden en waar nodig verbeterd.</w:t>
            </w:r>
          </w:p>
        </w:tc>
        <w:tc>
          <w:tcPr>
            <w:tcW w:w="6237" w:type="dxa"/>
            <w:shd w:val="clear" w:color="auto" w:fill="FFFFCC"/>
          </w:tcPr>
          <w:p w14:paraId="2F18F133"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6AEA0179"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C4F1EC7" w14:textId="77777777" w:rsidTr="00F4352C">
        <w:tc>
          <w:tcPr>
            <w:tcW w:w="779" w:type="dxa"/>
          </w:tcPr>
          <w:p w14:paraId="06CF4644" w14:textId="77777777" w:rsidR="00C47640" w:rsidRPr="00AC10A4" w:rsidRDefault="00C47640" w:rsidP="00AC10A4">
            <w:pPr>
              <w:spacing w:after="60"/>
              <w:rPr>
                <w:rFonts w:ascii="Verdana" w:hAnsi="Verdana"/>
              </w:rPr>
            </w:pPr>
            <w:r w:rsidRPr="00AC10A4">
              <w:rPr>
                <w:rFonts w:ascii="Verdana" w:hAnsi="Verdana"/>
              </w:rPr>
              <w:t>8.3</w:t>
            </w:r>
          </w:p>
        </w:tc>
        <w:tc>
          <w:tcPr>
            <w:tcW w:w="3544" w:type="dxa"/>
          </w:tcPr>
          <w:p w14:paraId="58C74969" w14:textId="77777777" w:rsidR="00C47640" w:rsidRPr="00AC10A4" w:rsidRDefault="00C47640" w:rsidP="00AC10A4">
            <w:pPr>
              <w:rPr>
                <w:rFonts w:ascii="Verdana" w:hAnsi="Verdana"/>
                <w:sz w:val="18"/>
                <w:szCs w:val="18"/>
              </w:rPr>
            </w:pPr>
            <w:r w:rsidRPr="00AC10A4">
              <w:rPr>
                <w:rFonts w:ascii="Verdana" w:hAnsi="Verdana"/>
                <w:sz w:val="18"/>
                <w:szCs w:val="18"/>
              </w:rPr>
              <w:t>Belangrijke ecologische cycli, inclusief koolstof- en nutriëntenkringlopen, die in de bosbeheereenheid voorkomen, blijven behouden.</w:t>
            </w:r>
          </w:p>
        </w:tc>
        <w:tc>
          <w:tcPr>
            <w:tcW w:w="6237" w:type="dxa"/>
            <w:shd w:val="clear" w:color="auto" w:fill="FFFFCC"/>
          </w:tcPr>
          <w:p w14:paraId="70582F83"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223A3C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66C96B41" w14:textId="77777777" w:rsidTr="00F4352C">
        <w:tc>
          <w:tcPr>
            <w:tcW w:w="779" w:type="dxa"/>
          </w:tcPr>
          <w:p w14:paraId="725C7A14" w14:textId="77777777" w:rsidR="00C47640" w:rsidRPr="00AC10A4" w:rsidRDefault="00C47640" w:rsidP="00AC10A4">
            <w:pPr>
              <w:spacing w:after="60"/>
              <w:rPr>
                <w:rFonts w:ascii="Verdana" w:hAnsi="Verdana"/>
              </w:rPr>
            </w:pPr>
            <w:r w:rsidRPr="00AC10A4">
              <w:rPr>
                <w:rFonts w:ascii="Verdana" w:hAnsi="Verdana"/>
              </w:rPr>
              <w:t>8.4</w:t>
            </w:r>
          </w:p>
        </w:tc>
        <w:tc>
          <w:tcPr>
            <w:tcW w:w="3544" w:type="dxa"/>
          </w:tcPr>
          <w:p w14:paraId="60C4548A" w14:textId="022A69CC" w:rsidR="00C47640" w:rsidRPr="00AC10A4" w:rsidRDefault="00C47640" w:rsidP="00E41EC2">
            <w:pPr>
              <w:rPr>
                <w:rFonts w:ascii="Verdana" w:hAnsi="Verdana"/>
                <w:sz w:val="18"/>
                <w:szCs w:val="18"/>
              </w:rPr>
            </w:pPr>
            <w:r w:rsidRPr="00AC10A4">
              <w:rPr>
                <w:rFonts w:ascii="Verdana" w:hAnsi="Verdana"/>
                <w:sz w:val="18"/>
                <w:szCs w:val="18"/>
              </w:rPr>
              <w:t xml:space="preserve">Onnodige schade aan het ecosysteem wordt voorkomen door toepassing van </w:t>
            </w:r>
            <w:r w:rsidRPr="00AC10A4">
              <w:rPr>
                <w:rFonts w:ascii="Verdana" w:hAnsi="Verdana"/>
                <w:i/>
                <w:sz w:val="18"/>
                <w:szCs w:val="18"/>
              </w:rPr>
              <w:t>reduced impact logging</w:t>
            </w:r>
            <w:r w:rsidRPr="00AC10A4">
              <w:rPr>
                <w:rFonts w:ascii="Verdana" w:hAnsi="Verdana"/>
                <w:sz w:val="18"/>
                <w:szCs w:val="18"/>
              </w:rPr>
              <w:t xml:space="preserve"> en voor de omstandigheden de beste methoden en technieken voor wegenbouw.</w:t>
            </w:r>
          </w:p>
        </w:tc>
        <w:tc>
          <w:tcPr>
            <w:tcW w:w="6237" w:type="dxa"/>
            <w:shd w:val="clear" w:color="auto" w:fill="FFFFCC"/>
          </w:tcPr>
          <w:p w14:paraId="66EC14F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9ED119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FD80E9B" w14:textId="77777777" w:rsidTr="00F4352C">
        <w:tc>
          <w:tcPr>
            <w:tcW w:w="779" w:type="dxa"/>
          </w:tcPr>
          <w:p w14:paraId="582497CB" w14:textId="77777777" w:rsidR="00C47640" w:rsidRPr="00AC10A4" w:rsidRDefault="00C47640" w:rsidP="00AC10A4">
            <w:pPr>
              <w:spacing w:after="60"/>
              <w:rPr>
                <w:rFonts w:ascii="Verdana" w:hAnsi="Verdana"/>
              </w:rPr>
            </w:pPr>
            <w:r w:rsidRPr="00AC10A4">
              <w:rPr>
                <w:rFonts w:ascii="Verdana" w:hAnsi="Verdana"/>
              </w:rPr>
              <w:t>8.5</w:t>
            </w:r>
          </w:p>
        </w:tc>
        <w:tc>
          <w:tcPr>
            <w:tcW w:w="3544" w:type="dxa"/>
          </w:tcPr>
          <w:p w14:paraId="0EE03844" w14:textId="77777777" w:rsidR="00C47640" w:rsidRPr="00AC10A4" w:rsidRDefault="00C47640" w:rsidP="00AC10A4">
            <w:pPr>
              <w:rPr>
                <w:rFonts w:ascii="Verdana" w:hAnsi="Verdana"/>
                <w:sz w:val="18"/>
                <w:szCs w:val="18"/>
              </w:rPr>
            </w:pPr>
            <w:r w:rsidRPr="00AC10A4">
              <w:rPr>
                <w:rFonts w:ascii="Verdana" w:hAnsi="Verdana"/>
                <w:sz w:val="18"/>
                <w:szCs w:val="18"/>
              </w:rPr>
              <w:t>Indien branden worden gebruikt voor het bereiken van beheerdoelstellingen, zoals regeneratie van specifieke boomsoorten, zijn er adequate veiligheidsmaatregelen getroffen.</w:t>
            </w:r>
          </w:p>
        </w:tc>
        <w:tc>
          <w:tcPr>
            <w:tcW w:w="6237" w:type="dxa"/>
            <w:shd w:val="clear" w:color="auto" w:fill="FFFFCC"/>
          </w:tcPr>
          <w:p w14:paraId="4ADB434C"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8B19618"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754F7ADF" w14:textId="77777777" w:rsidTr="00F4352C">
        <w:tc>
          <w:tcPr>
            <w:tcW w:w="779" w:type="dxa"/>
          </w:tcPr>
          <w:p w14:paraId="0EB51BC4" w14:textId="77777777" w:rsidR="00C47640" w:rsidRPr="00AC10A4" w:rsidRDefault="00C47640" w:rsidP="00AC10A4">
            <w:pPr>
              <w:spacing w:after="60"/>
              <w:rPr>
                <w:rFonts w:ascii="Verdana" w:hAnsi="Verdana"/>
              </w:rPr>
            </w:pPr>
            <w:r w:rsidRPr="00AC10A4">
              <w:rPr>
                <w:rFonts w:ascii="Verdana" w:hAnsi="Verdana"/>
              </w:rPr>
              <w:t>8.6</w:t>
            </w:r>
          </w:p>
        </w:tc>
        <w:tc>
          <w:tcPr>
            <w:tcW w:w="3544" w:type="dxa"/>
          </w:tcPr>
          <w:p w14:paraId="54F6DE4E" w14:textId="77777777" w:rsidR="00C47640" w:rsidRPr="00AC10A4" w:rsidRDefault="00C47640" w:rsidP="00AC10A4">
            <w:pPr>
              <w:rPr>
                <w:rFonts w:ascii="Verdana" w:hAnsi="Verdana"/>
                <w:sz w:val="18"/>
                <w:szCs w:val="18"/>
              </w:rPr>
            </w:pPr>
            <w:r w:rsidRPr="00AC10A4">
              <w:rPr>
                <w:rFonts w:ascii="Verdana" w:hAnsi="Verdana"/>
                <w:sz w:val="18"/>
                <w:szCs w:val="18"/>
              </w:rPr>
              <w:t xml:space="preserve">Het bosbeheer is gericht op het </w:t>
            </w:r>
            <w:r w:rsidRPr="00AC10A4">
              <w:rPr>
                <w:rFonts w:ascii="Verdana" w:hAnsi="Verdana"/>
                <w:sz w:val="18"/>
                <w:szCs w:val="18"/>
              </w:rPr>
              <w:lastRenderedPageBreak/>
              <w:t>voorkomen en beheersen van ziekten en plagen voor zover deze een bedreiging vormen voor het natuurlijk kapitaal.</w:t>
            </w:r>
          </w:p>
        </w:tc>
        <w:tc>
          <w:tcPr>
            <w:tcW w:w="6237" w:type="dxa"/>
            <w:shd w:val="clear" w:color="auto" w:fill="FFFFCC"/>
          </w:tcPr>
          <w:p w14:paraId="1DBB47B4"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34BA976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717BBE5B" w14:textId="77777777" w:rsidTr="00F4352C">
        <w:trPr>
          <w:trHeight w:val="558"/>
        </w:trPr>
        <w:tc>
          <w:tcPr>
            <w:tcW w:w="779" w:type="dxa"/>
          </w:tcPr>
          <w:p w14:paraId="0529B427" w14:textId="77777777" w:rsidR="00C47640" w:rsidRPr="00AC10A4" w:rsidRDefault="00C47640" w:rsidP="00AC10A4">
            <w:pPr>
              <w:spacing w:after="60"/>
              <w:rPr>
                <w:rFonts w:ascii="Verdana" w:hAnsi="Verdana"/>
              </w:rPr>
            </w:pPr>
            <w:r w:rsidRPr="00AC10A4">
              <w:rPr>
                <w:rFonts w:ascii="Verdana" w:hAnsi="Verdana"/>
              </w:rPr>
              <w:lastRenderedPageBreak/>
              <w:t>8.7</w:t>
            </w:r>
          </w:p>
        </w:tc>
        <w:tc>
          <w:tcPr>
            <w:tcW w:w="3544" w:type="dxa"/>
          </w:tcPr>
          <w:p w14:paraId="2BF0E874" w14:textId="77777777" w:rsidR="00C47640" w:rsidRPr="00AC10A4" w:rsidRDefault="00C47640" w:rsidP="00AC10A4">
            <w:pPr>
              <w:rPr>
                <w:rFonts w:ascii="Verdana" w:hAnsi="Verdana"/>
                <w:sz w:val="18"/>
                <w:szCs w:val="18"/>
              </w:rPr>
            </w:pPr>
            <w:r w:rsidRPr="00AC10A4">
              <w:rPr>
                <w:rFonts w:ascii="Verdana" w:hAnsi="Verdana"/>
                <w:sz w:val="18"/>
                <w:szCs w:val="18"/>
              </w:rPr>
              <w:t>Het gebruik van chemicaliën is slechts toegestaan indien maximaal gebruik van ecologische processen en duurzame alternatieven ontoereikend blijkt. Het gebruik van pesticiden die door de Wereldgezondheidsorganisatie geclassificeerd zijn als type 1A en 1B en van gechloreerde koolwaterstoffen is niet toegestaan.</w:t>
            </w:r>
          </w:p>
        </w:tc>
        <w:tc>
          <w:tcPr>
            <w:tcW w:w="6237" w:type="dxa"/>
            <w:tcBorders>
              <w:bottom w:val="single" w:sz="4" w:space="0" w:color="BFBFBF" w:themeColor="background1" w:themeShade="BF"/>
            </w:tcBorders>
            <w:shd w:val="clear" w:color="auto" w:fill="FFFFCC"/>
          </w:tcPr>
          <w:p w14:paraId="54126B0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tcBorders>
              <w:bottom w:val="single" w:sz="4" w:space="0" w:color="BFBFBF" w:themeColor="background1" w:themeShade="BF"/>
            </w:tcBorders>
            <w:shd w:val="clear" w:color="auto" w:fill="FFFFCC"/>
          </w:tcPr>
          <w:p w14:paraId="61A0D0E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697D6CF" w14:textId="77777777" w:rsidTr="00F4352C">
        <w:tc>
          <w:tcPr>
            <w:tcW w:w="779" w:type="dxa"/>
          </w:tcPr>
          <w:p w14:paraId="334293FB" w14:textId="77777777" w:rsidR="00C47640" w:rsidRPr="00AC10A4" w:rsidRDefault="00C47640" w:rsidP="00AC10A4">
            <w:pPr>
              <w:spacing w:after="60"/>
              <w:rPr>
                <w:rFonts w:ascii="Verdana" w:hAnsi="Verdana"/>
              </w:rPr>
            </w:pPr>
            <w:r w:rsidRPr="00AC10A4">
              <w:rPr>
                <w:rFonts w:ascii="Verdana" w:hAnsi="Verdana"/>
              </w:rPr>
              <w:t>8.8</w:t>
            </w:r>
          </w:p>
        </w:tc>
        <w:tc>
          <w:tcPr>
            <w:tcW w:w="3544" w:type="dxa"/>
          </w:tcPr>
          <w:p w14:paraId="1C33E5D1" w14:textId="77777777" w:rsidR="00C47640" w:rsidRPr="00AC10A4" w:rsidRDefault="00C47640" w:rsidP="00AC10A4">
            <w:pPr>
              <w:rPr>
                <w:rFonts w:ascii="Verdana" w:hAnsi="Verdana"/>
                <w:sz w:val="18"/>
                <w:szCs w:val="18"/>
              </w:rPr>
            </w:pPr>
            <w:r w:rsidRPr="00AC10A4">
              <w:rPr>
                <w:rFonts w:ascii="Verdana" w:hAnsi="Verdana"/>
                <w:sz w:val="18"/>
                <w:szCs w:val="18"/>
              </w:rPr>
              <w:t>Het ontstaan van anorganisch afval en zwerfvuil wordt voorkomen dan wel verzameld, op de aangegeven plaatsen opgeslagen en op een milieuverantwoorde wijze afgevoerd.</w:t>
            </w:r>
          </w:p>
        </w:tc>
        <w:tc>
          <w:tcPr>
            <w:tcW w:w="6237" w:type="dxa"/>
            <w:shd w:val="clear" w:color="auto" w:fill="FFFFCC"/>
          </w:tcPr>
          <w:p w14:paraId="0E045068"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68D523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32D4A6E5" w14:textId="77777777" w:rsidTr="00AC10A4">
        <w:tc>
          <w:tcPr>
            <w:tcW w:w="779" w:type="dxa"/>
            <w:shd w:val="clear" w:color="auto" w:fill="F2F2F2" w:themeFill="background1" w:themeFillShade="F2"/>
          </w:tcPr>
          <w:p w14:paraId="0A1879FA" w14:textId="77777777" w:rsidR="00C47640" w:rsidRPr="00AC10A4" w:rsidRDefault="00C47640" w:rsidP="0012015F">
            <w:pPr>
              <w:keepNext/>
              <w:keepLines/>
              <w:spacing w:after="60"/>
              <w:rPr>
                <w:rFonts w:ascii="Verdana" w:hAnsi="Verdana"/>
                <w:b/>
              </w:rPr>
            </w:pPr>
            <w:r w:rsidRPr="00AC10A4">
              <w:rPr>
                <w:rFonts w:ascii="Verdana" w:hAnsi="Verdana"/>
                <w:b/>
              </w:rPr>
              <w:t>P9</w:t>
            </w:r>
          </w:p>
        </w:tc>
        <w:tc>
          <w:tcPr>
            <w:tcW w:w="13466" w:type="dxa"/>
            <w:gridSpan w:val="3"/>
            <w:shd w:val="clear" w:color="auto" w:fill="F2F2F2" w:themeFill="background1" w:themeFillShade="F2"/>
          </w:tcPr>
          <w:p w14:paraId="680C16D4" w14:textId="77777777" w:rsidR="00C47640" w:rsidRPr="00AC10A4" w:rsidRDefault="00C47640" w:rsidP="0012015F">
            <w:pPr>
              <w:keepNext/>
              <w:keepLines/>
              <w:spacing w:after="60"/>
              <w:rPr>
                <w:rFonts w:ascii="Verdana" w:hAnsi="Verdana"/>
              </w:rPr>
            </w:pPr>
            <w:r w:rsidRPr="00AC10A4">
              <w:rPr>
                <w:rFonts w:ascii="Verdana" w:hAnsi="Verdana"/>
                <w:b/>
                <w:bCs/>
                <w:sz w:val="18"/>
                <w:szCs w:val="18"/>
              </w:rPr>
              <w:t>De productiecapaciteit van hout en relevante andere bosproducten dan hout wordt in stand gehouden om de toekomst van de bossen te waarborgen</w:t>
            </w:r>
          </w:p>
        </w:tc>
      </w:tr>
      <w:tr w:rsidR="00C47640" w:rsidRPr="00AC10A4" w14:paraId="2CC30537" w14:textId="77777777" w:rsidTr="00F4352C">
        <w:tc>
          <w:tcPr>
            <w:tcW w:w="779" w:type="dxa"/>
          </w:tcPr>
          <w:p w14:paraId="23137DE7" w14:textId="77777777" w:rsidR="00C47640" w:rsidRPr="00AC10A4" w:rsidRDefault="00C47640" w:rsidP="00AC10A4">
            <w:pPr>
              <w:spacing w:after="60"/>
              <w:rPr>
                <w:rFonts w:ascii="Verdana" w:hAnsi="Verdana"/>
              </w:rPr>
            </w:pPr>
            <w:r w:rsidRPr="00AC10A4">
              <w:rPr>
                <w:rFonts w:ascii="Verdana" w:hAnsi="Verdana"/>
              </w:rPr>
              <w:t>9.1</w:t>
            </w:r>
          </w:p>
        </w:tc>
        <w:tc>
          <w:tcPr>
            <w:tcW w:w="3544" w:type="dxa"/>
          </w:tcPr>
          <w:p w14:paraId="3DD1D12C" w14:textId="77777777" w:rsidR="00C47640" w:rsidRPr="00AC10A4" w:rsidRDefault="00C47640" w:rsidP="00AC10A4">
            <w:pPr>
              <w:rPr>
                <w:rFonts w:ascii="Verdana" w:hAnsi="Verdana"/>
                <w:sz w:val="18"/>
                <w:szCs w:val="18"/>
              </w:rPr>
            </w:pPr>
            <w:r w:rsidRPr="00AC10A4">
              <w:rPr>
                <w:rFonts w:ascii="Verdana" w:hAnsi="Verdana"/>
                <w:sz w:val="18"/>
                <w:szCs w:val="18"/>
              </w:rPr>
              <w:t>De productiecapaciteit van ieder bostype binnen de bosbeheereenheid wordt in stand gehouden.</w:t>
            </w:r>
          </w:p>
        </w:tc>
        <w:tc>
          <w:tcPr>
            <w:tcW w:w="6237" w:type="dxa"/>
            <w:shd w:val="clear" w:color="auto" w:fill="FFFFCC"/>
          </w:tcPr>
          <w:p w14:paraId="35525F0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341535F0"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3AA6F85B" w14:textId="77777777" w:rsidTr="00F4352C">
        <w:tc>
          <w:tcPr>
            <w:tcW w:w="779" w:type="dxa"/>
          </w:tcPr>
          <w:p w14:paraId="50ABDE54" w14:textId="77777777" w:rsidR="00C47640" w:rsidRPr="00AC10A4" w:rsidRDefault="00C47640" w:rsidP="00AC10A4">
            <w:pPr>
              <w:spacing w:after="60"/>
              <w:rPr>
                <w:rFonts w:ascii="Verdana" w:hAnsi="Verdana"/>
              </w:rPr>
            </w:pPr>
            <w:r w:rsidRPr="00AC10A4">
              <w:rPr>
                <w:rFonts w:ascii="Verdana" w:hAnsi="Verdana"/>
              </w:rPr>
              <w:t>9.2</w:t>
            </w:r>
          </w:p>
        </w:tc>
        <w:tc>
          <w:tcPr>
            <w:tcW w:w="3544" w:type="dxa"/>
          </w:tcPr>
          <w:p w14:paraId="6C7D2410" w14:textId="77777777" w:rsidR="00C47640" w:rsidRPr="00AC10A4" w:rsidRDefault="00C47640" w:rsidP="00AC10A4">
            <w:pPr>
              <w:rPr>
                <w:rFonts w:ascii="Verdana" w:hAnsi="Verdana"/>
                <w:sz w:val="18"/>
                <w:szCs w:val="18"/>
              </w:rPr>
            </w:pPr>
            <w:r w:rsidRPr="00AC10A4">
              <w:rPr>
                <w:rFonts w:ascii="Verdana" w:hAnsi="Verdana"/>
                <w:sz w:val="18"/>
                <w:szCs w:val="18"/>
              </w:rPr>
              <w:t>De bosbeheereenheid wordt adequaat beschermd tegen illegale exploitatie van hout en niet-houtige bosproducten, inclusief de producten van jacht en visserij, illegale vestiging van nederzettingen, illegaal landgebruik, illegaal gestichte branden en overige illegale activiteiten.</w:t>
            </w:r>
          </w:p>
        </w:tc>
        <w:tc>
          <w:tcPr>
            <w:tcW w:w="6237" w:type="dxa"/>
            <w:shd w:val="clear" w:color="auto" w:fill="FFFFCC"/>
          </w:tcPr>
          <w:p w14:paraId="17DD7B11"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26C6FB64"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09F15AC5" w14:textId="77777777" w:rsidTr="00AC10A4">
        <w:tc>
          <w:tcPr>
            <w:tcW w:w="779" w:type="dxa"/>
            <w:shd w:val="clear" w:color="auto" w:fill="F2F2F2" w:themeFill="background1" w:themeFillShade="F2"/>
          </w:tcPr>
          <w:p w14:paraId="32928A69" w14:textId="77777777" w:rsidR="00C47640" w:rsidRPr="00AC10A4" w:rsidRDefault="00C47640" w:rsidP="00AC10A4">
            <w:pPr>
              <w:spacing w:after="60"/>
              <w:rPr>
                <w:rFonts w:ascii="Verdana" w:hAnsi="Verdana"/>
                <w:b/>
              </w:rPr>
            </w:pPr>
            <w:r w:rsidRPr="00AC10A4">
              <w:rPr>
                <w:rFonts w:ascii="Verdana" w:hAnsi="Verdana"/>
                <w:b/>
              </w:rPr>
              <w:t>P10</w:t>
            </w:r>
          </w:p>
        </w:tc>
        <w:tc>
          <w:tcPr>
            <w:tcW w:w="13466" w:type="dxa"/>
            <w:gridSpan w:val="3"/>
            <w:shd w:val="clear" w:color="auto" w:fill="F2F2F2" w:themeFill="background1" w:themeFillShade="F2"/>
          </w:tcPr>
          <w:p w14:paraId="3AD49F55" w14:textId="77777777" w:rsidR="00C47640" w:rsidRPr="00AC10A4" w:rsidRDefault="00C47640" w:rsidP="00AC10A4">
            <w:pPr>
              <w:spacing w:after="60"/>
              <w:rPr>
                <w:rFonts w:ascii="Verdana" w:hAnsi="Verdana"/>
              </w:rPr>
            </w:pPr>
            <w:r w:rsidRPr="00AC10A4">
              <w:rPr>
                <w:rFonts w:ascii="Verdana" w:hAnsi="Verdana"/>
                <w:b/>
                <w:bCs/>
                <w:sz w:val="18"/>
                <w:szCs w:val="18"/>
              </w:rPr>
              <w:t>Duurzaam bosbeheer wordt gerealiseerd op basis van een beheersysteem</w:t>
            </w:r>
          </w:p>
        </w:tc>
      </w:tr>
      <w:tr w:rsidR="00C47640" w:rsidRPr="00AC10A4" w14:paraId="7856CD09" w14:textId="77777777" w:rsidTr="00F4352C">
        <w:tc>
          <w:tcPr>
            <w:tcW w:w="779" w:type="dxa"/>
          </w:tcPr>
          <w:p w14:paraId="0B33F7B5" w14:textId="77777777" w:rsidR="00C47640" w:rsidRPr="00AC10A4" w:rsidRDefault="00C47640" w:rsidP="00AC10A4">
            <w:pPr>
              <w:spacing w:after="60"/>
              <w:rPr>
                <w:rFonts w:ascii="Verdana" w:hAnsi="Verdana"/>
              </w:rPr>
            </w:pPr>
            <w:r w:rsidRPr="00AC10A4">
              <w:rPr>
                <w:rFonts w:ascii="Verdana" w:hAnsi="Verdana"/>
              </w:rPr>
              <w:t>10.1</w:t>
            </w:r>
          </w:p>
        </w:tc>
        <w:tc>
          <w:tcPr>
            <w:tcW w:w="3544" w:type="dxa"/>
          </w:tcPr>
          <w:p w14:paraId="63B2A0CF" w14:textId="77777777" w:rsidR="00C47640" w:rsidRPr="00AC10A4" w:rsidRDefault="00C47640" w:rsidP="00AC10A4">
            <w:pPr>
              <w:rPr>
                <w:rFonts w:ascii="Verdana" w:hAnsi="Verdana"/>
                <w:sz w:val="18"/>
                <w:szCs w:val="18"/>
              </w:rPr>
            </w:pPr>
            <w:r w:rsidRPr="00AC10A4">
              <w:rPr>
                <w:rFonts w:ascii="Verdana" w:hAnsi="Verdana"/>
                <w:sz w:val="18"/>
                <w:szCs w:val="18"/>
              </w:rPr>
              <w:t xml:space="preserve">Het bosbeheer is gericht op realisatie van de doelstellingen die in een plan voor het bosbeheer zijn vastgelegd en omvat de cyclus van inventarisatie en analyse, planning, uitvoering, monitoring, evaluatie en </w:t>
            </w:r>
            <w:r w:rsidRPr="00AC10A4">
              <w:rPr>
                <w:rFonts w:ascii="Verdana" w:hAnsi="Verdana"/>
                <w:sz w:val="18"/>
                <w:szCs w:val="18"/>
              </w:rPr>
              <w:lastRenderedPageBreak/>
              <w:t>bijstelling.</w:t>
            </w:r>
          </w:p>
        </w:tc>
        <w:tc>
          <w:tcPr>
            <w:tcW w:w="6237" w:type="dxa"/>
            <w:shd w:val="clear" w:color="auto" w:fill="FFFFCC"/>
          </w:tcPr>
          <w:p w14:paraId="56D01F08"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9435D1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6B634715" w14:textId="77777777" w:rsidTr="00F4352C">
        <w:tc>
          <w:tcPr>
            <w:tcW w:w="779" w:type="dxa"/>
          </w:tcPr>
          <w:p w14:paraId="3504CD61" w14:textId="77777777" w:rsidR="00C47640" w:rsidRPr="00AC10A4" w:rsidRDefault="00C47640" w:rsidP="00AC10A4">
            <w:pPr>
              <w:spacing w:after="60"/>
              <w:rPr>
                <w:rFonts w:ascii="Verdana" w:hAnsi="Verdana"/>
              </w:rPr>
            </w:pPr>
            <w:r w:rsidRPr="00AC10A4">
              <w:rPr>
                <w:rFonts w:ascii="Verdana" w:hAnsi="Verdana"/>
              </w:rPr>
              <w:lastRenderedPageBreak/>
              <w:t>10.2</w:t>
            </w:r>
          </w:p>
        </w:tc>
        <w:tc>
          <w:tcPr>
            <w:tcW w:w="3544" w:type="dxa"/>
          </w:tcPr>
          <w:p w14:paraId="1447C680" w14:textId="77777777" w:rsidR="00C47640" w:rsidRPr="00AC10A4" w:rsidRDefault="00C47640" w:rsidP="00AC10A4">
            <w:pPr>
              <w:rPr>
                <w:rFonts w:ascii="Verdana" w:hAnsi="Verdana"/>
                <w:b/>
                <w:bCs/>
                <w:sz w:val="18"/>
                <w:szCs w:val="18"/>
              </w:rPr>
            </w:pPr>
            <w:r w:rsidRPr="00AC10A4">
              <w:rPr>
                <w:rFonts w:ascii="Verdana" w:hAnsi="Verdana"/>
                <w:sz w:val="18"/>
                <w:szCs w:val="18"/>
              </w:rPr>
              <w:t xml:space="preserve">Er is een plan voor bosbeheer dat minimaal bestaat uit: </w:t>
            </w:r>
          </w:p>
          <w:p w14:paraId="2096E230" w14:textId="77777777" w:rsidR="00C47640" w:rsidRPr="00AC10A4" w:rsidRDefault="00C47640" w:rsidP="00AC10A4">
            <w:pPr>
              <w:numPr>
                <w:ilvl w:val="0"/>
                <w:numId w:val="15"/>
              </w:numPr>
              <w:contextualSpacing/>
              <w:rPr>
                <w:rFonts w:ascii="Verdana" w:hAnsi="Verdana"/>
                <w:sz w:val="18"/>
                <w:szCs w:val="18"/>
              </w:rPr>
            </w:pPr>
            <w:r w:rsidRPr="00AC10A4">
              <w:rPr>
                <w:rFonts w:ascii="Verdana" w:hAnsi="Verdana"/>
                <w:sz w:val="18"/>
                <w:szCs w:val="18"/>
              </w:rPr>
              <w:t xml:space="preserve">een beschrijving van de huidige staat van de bosbeheereenheid; </w:t>
            </w:r>
          </w:p>
          <w:p w14:paraId="576FFC11" w14:textId="77777777" w:rsidR="00C47640" w:rsidRPr="00AC10A4" w:rsidRDefault="00C47640" w:rsidP="00AC10A4">
            <w:pPr>
              <w:numPr>
                <w:ilvl w:val="0"/>
                <w:numId w:val="15"/>
              </w:numPr>
              <w:contextualSpacing/>
              <w:rPr>
                <w:rFonts w:ascii="Verdana" w:hAnsi="Verdana"/>
                <w:sz w:val="18"/>
                <w:szCs w:val="18"/>
              </w:rPr>
            </w:pPr>
            <w:r w:rsidRPr="00AC10A4">
              <w:rPr>
                <w:rFonts w:ascii="Verdana" w:hAnsi="Verdana"/>
                <w:sz w:val="18"/>
                <w:szCs w:val="18"/>
              </w:rPr>
              <w:t>lange termijn doelstellingen gericht op de ecologische functies van de bosbeheereenheid</w:t>
            </w:r>
          </w:p>
          <w:p w14:paraId="7E25ED97" w14:textId="77777777" w:rsidR="00C47640" w:rsidRPr="00AC10A4" w:rsidRDefault="00C47640" w:rsidP="00AC10A4">
            <w:pPr>
              <w:numPr>
                <w:ilvl w:val="0"/>
                <w:numId w:val="15"/>
              </w:numPr>
              <w:contextualSpacing/>
              <w:rPr>
                <w:rFonts w:ascii="Verdana" w:hAnsi="Verdana"/>
                <w:sz w:val="18"/>
                <w:szCs w:val="18"/>
              </w:rPr>
            </w:pPr>
            <w:r w:rsidRPr="00AC10A4">
              <w:rPr>
                <w:rFonts w:ascii="Verdana" w:hAnsi="Verdana"/>
                <w:sz w:val="18"/>
                <w:szCs w:val="18"/>
              </w:rPr>
              <w:t xml:space="preserve">de gemiddelde jaarlijks toelaatbare kap per bostype en, indien van toepassing, de jaarlijks toelaatbare exploitatie van andere bosproducten dan hout, berekend op basis van betrouwbare en actuele gegevens; </w:t>
            </w:r>
          </w:p>
          <w:p w14:paraId="1018BCC2" w14:textId="77777777" w:rsidR="00C47640" w:rsidRPr="00AC10A4" w:rsidRDefault="00C47640" w:rsidP="00AC10A4">
            <w:pPr>
              <w:numPr>
                <w:ilvl w:val="0"/>
                <w:numId w:val="15"/>
              </w:numPr>
              <w:rPr>
                <w:rFonts w:ascii="Verdana" w:hAnsi="Verdana"/>
                <w:sz w:val="18"/>
                <w:szCs w:val="18"/>
              </w:rPr>
            </w:pPr>
            <w:r w:rsidRPr="00AC10A4">
              <w:rPr>
                <w:rFonts w:ascii="Verdana" w:hAnsi="Verdana"/>
                <w:sz w:val="18"/>
                <w:szCs w:val="18"/>
              </w:rPr>
              <w:t>begroting voor de uitvoering van het plan voor bosbeheer.</w:t>
            </w:r>
          </w:p>
        </w:tc>
        <w:tc>
          <w:tcPr>
            <w:tcW w:w="6237" w:type="dxa"/>
            <w:shd w:val="clear" w:color="auto" w:fill="FFFFCC"/>
          </w:tcPr>
          <w:p w14:paraId="200E1E8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8B6799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2EB6D81" w14:textId="77777777" w:rsidTr="00F4352C">
        <w:tc>
          <w:tcPr>
            <w:tcW w:w="779" w:type="dxa"/>
          </w:tcPr>
          <w:p w14:paraId="5AAAD76E" w14:textId="77777777" w:rsidR="00C47640" w:rsidRPr="00AC10A4" w:rsidRDefault="00C47640" w:rsidP="00AC10A4">
            <w:pPr>
              <w:spacing w:after="60"/>
              <w:rPr>
                <w:rFonts w:ascii="Verdana" w:hAnsi="Verdana"/>
              </w:rPr>
            </w:pPr>
            <w:r w:rsidRPr="00AC10A4">
              <w:rPr>
                <w:rFonts w:ascii="Verdana" w:hAnsi="Verdana"/>
              </w:rPr>
              <w:t>10.3</w:t>
            </w:r>
          </w:p>
        </w:tc>
        <w:tc>
          <w:tcPr>
            <w:tcW w:w="3544" w:type="dxa"/>
          </w:tcPr>
          <w:p w14:paraId="671778E4" w14:textId="77777777" w:rsidR="00C47640" w:rsidRPr="00AC10A4" w:rsidRDefault="00C47640" w:rsidP="00AC10A4">
            <w:pPr>
              <w:rPr>
                <w:rFonts w:ascii="Verdana" w:hAnsi="Verdana"/>
                <w:sz w:val="18"/>
                <w:szCs w:val="18"/>
              </w:rPr>
            </w:pPr>
            <w:r w:rsidRPr="00AC10A4">
              <w:rPr>
                <w:rFonts w:ascii="Verdana" w:hAnsi="Verdana"/>
                <w:sz w:val="18"/>
                <w:szCs w:val="18"/>
              </w:rPr>
              <w:t>Essentiële elementen voor het bosbeheer zijn op kaarten aangegeven.</w:t>
            </w:r>
          </w:p>
        </w:tc>
        <w:tc>
          <w:tcPr>
            <w:tcW w:w="6237" w:type="dxa"/>
            <w:shd w:val="clear" w:color="auto" w:fill="FFFFCC"/>
          </w:tcPr>
          <w:p w14:paraId="0A85AC2E"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452B230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5C6B9F84" w14:textId="77777777" w:rsidTr="00F4352C">
        <w:tc>
          <w:tcPr>
            <w:tcW w:w="779" w:type="dxa"/>
          </w:tcPr>
          <w:p w14:paraId="3CD4BCEA" w14:textId="77777777" w:rsidR="00C47640" w:rsidRPr="00AC10A4" w:rsidRDefault="00C47640" w:rsidP="00AC10A4">
            <w:pPr>
              <w:spacing w:after="60"/>
              <w:rPr>
                <w:rFonts w:ascii="Verdana" w:hAnsi="Verdana"/>
              </w:rPr>
            </w:pPr>
            <w:r w:rsidRPr="00AC10A4">
              <w:rPr>
                <w:rFonts w:ascii="Verdana" w:hAnsi="Verdana"/>
              </w:rPr>
              <w:t>10.4</w:t>
            </w:r>
          </w:p>
        </w:tc>
        <w:tc>
          <w:tcPr>
            <w:tcW w:w="3544" w:type="dxa"/>
          </w:tcPr>
          <w:p w14:paraId="486028AF" w14:textId="77777777" w:rsidR="00C47640" w:rsidRPr="00AC10A4" w:rsidRDefault="00C47640" w:rsidP="00AC10A4">
            <w:pPr>
              <w:rPr>
                <w:rFonts w:ascii="Verdana" w:hAnsi="Verdana"/>
                <w:sz w:val="18"/>
                <w:szCs w:val="18"/>
              </w:rPr>
            </w:pPr>
            <w:r w:rsidRPr="00AC10A4">
              <w:rPr>
                <w:rFonts w:ascii="Verdana" w:hAnsi="Verdana"/>
                <w:sz w:val="18"/>
                <w:szCs w:val="18"/>
              </w:rPr>
              <w:t>De uitvoering van het plan voor het bosbeheer wordt periodiek gemonitord en de ecologische effecten van het bosbeheer worden geëvalueerd.</w:t>
            </w:r>
          </w:p>
        </w:tc>
        <w:tc>
          <w:tcPr>
            <w:tcW w:w="6237" w:type="dxa"/>
            <w:shd w:val="clear" w:color="auto" w:fill="FFFFCC"/>
          </w:tcPr>
          <w:p w14:paraId="2C05ACF3"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70C8A4E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3536A5A" w14:textId="77777777" w:rsidTr="00F4352C">
        <w:tc>
          <w:tcPr>
            <w:tcW w:w="779" w:type="dxa"/>
          </w:tcPr>
          <w:p w14:paraId="27D36432" w14:textId="77777777" w:rsidR="00C47640" w:rsidRPr="00AC10A4" w:rsidRDefault="00C47640" w:rsidP="00AC10A4">
            <w:pPr>
              <w:spacing w:after="60"/>
              <w:rPr>
                <w:rFonts w:ascii="Verdana" w:hAnsi="Verdana"/>
              </w:rPr>
            </w:pPr>
            <w:r w:rsidRPr="00AC10A4">
              <w:rPr>
                <w:rFonts w:ascii="Verdana" w:hAnsi="Verdana"/>
              </w:rPr>
              <w:t>10.5</w:t>
            </w:r>
          </w:p>
        </w:tc>
        <w:tc>
          <w:tcPr>
            <w:tcW w:w="3544" w:type="dxa"/>
          </w:tcPr>
          <w:p w14:paraId="73B79273" w14:textId="77777777" w:rsidR="00C47640" w:rsidRPr="00AC10A4" w:rsidRDefault="00C47640" w:rsidP="00AC10A4">
            <w:pPr>
              <w:rPr>
                <w:rFonts w:ascii="Verdana" w:hAnsi="Verdana"/>
                <w:sz w:val="18"/>
                <w:szCs w:val="18"/>
              </w:rPr>
            </w:pPr>
            <w:r w:rsidRPr="00AC10A4">
              <w:rPr>
                <w:rFonts w:ascii="Verdana" w:hAnsi="Verdana"/>
                <w:sz w:val="18"/>
                <w:szCs w:val="18"/>
              </w:rPr>
              <w:t>Het bosbeheer wordt uitgevoerd door vakbekwame medewerkers en boswerkers. De vakbekwaamheid en kennis worden op peil gehouden door middel van adequate periodieke scholing.</w:t>
            </w:r>
          </w:p>
        </w:tc>
        <w:tc>
          <w:tcPr>
            <w:tcW w:w="6237" w:type="dxa"/>
            <w:shd w:val="clear" w:color="auto" w:fill="FFFFCC"/>
          </w:tcPr>
          <w:p w14:paraId="647A4022"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40FB4A05"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71059E0B" w14:textId="77777777" w:rsidTr="00AC10A4">
        <w:tc>
          <w:tcPr>
            <w:tcW w:w="779" w:type="dxa"/>
            <w:shd w:val="clear" w:color="auto" w:fill="F2F2F2" w:themeFill="background1" w:themeFillShade="F2"/>
          </w:tcPr>
          <w:p w14:paraId="3223AB94" w14:textId="77777777" w:rsidR="00C47640" w:rsidRPr="00AC10A4" w:rsidRDefault="00C47640" w:rsidP="00AC10A4">
            <w:pPr>
              <w:spacing w:after="60"/>
              <w:rPr>
                <w:rFonts w:ascii="Verdana" w:hAnsi="Verdana"/>
                <w:b/>
              </w:rPr>
            </w:pPr>
            <w:r w:rsidRPr="00AC10A4">
              <w:rPr>
                <w:rFonts w:ascii="Verdana" w:hAnsi="Verdana"/>
                <w:b/>
              </w:rPr>
              <w:t>P11</w:t>
            </w:r>
          </w:p>
        </w:tc>
        <w:tc>
          <w:tcPr>
            <w:tcW w:w="13466" w:type="dxa"/>
            <w:gridSpan w:val="3"/>
            <w:shd w:val="clear" w:color="auto" w:fill="F2F2F2" w:themeFill="background1" w:themeFillShade="F2"/>
          </w:tcPr>
          <w:p w14:paraId="1D7A1F0B" w14:textId="77777777" w:rsidR="00C47640" w:rsidRPr="00AC10A4" w:rsidRDefault="00C47640" w:rsidP="00AC10A4">
            <w:pPr>
              <w:spacing w:after="60"/>
              <w:rPr>
                <w:rFonts w:ascii="Verdana" w:hAnsi="Verdana"/>
              </w:rPr>
            </w:pPr>
            <w:r w:rsidRPr="00AC10A4">
              <w:rPr>
                <w:rFonts w:ascii="Verdana" w:hAnsi="Verdana"/>
                <w:b/>
                <w:bCs/>
                <w:sz w:val="18"/>
                <w:szCs w:val="18"/>
              </w:rPr>
              <w:t>Beheer in groep- of regioverband biedt voldoende waarborgen voor duurzaam bosbeheer</w:t>
            </w:r>
          </w:p>
        </w:tc>
      </w:tr>
      <w:tr w:rsidR="00C47640" w:rsidRPr="00AC10A4" w14:paraId="13AAE428" w14:textId="77777777" w:rsidTr="00F4352C">
        <w:tc>
          <w:tcPr>
            <w:tcW w:w="779" w:type="dxa"/>
          </w:tcPr>
          <w:p w14:paraId="7F8CFCE9" w14:textId="77777777" w:rsidR="00C47640" w:rsidRPr="00AC10A4" w:rsidRDefault="00C47640" w:rsidP="00AC10A4">
            <w:pPr>
              <w:spacing w:after="60"/>
              <w:rPr>
                <w:rFonts w:ascii="Verdana" w:hAnsi="Verdana"/>
              </w:rPr>
            </w:pPr>
            <w:r w:rsidRPr="00AC10A4">
              <w:rPr>
                <w:rFonts w:ascii="Verdana" w:hAnsi="Verdana"/>
              </w:rPr>
              <w:t>11.1</w:t>
            </w:r>
          </w:p>
        </w:tc>
        <w:tc>
          <w:tcPr>
            <w:tcW w:w="3544" w:type="dxa"/>
          </w:tcPr>
          <w:p w14:paraId="5ECF6CA8" w14:textId="77777777" w:rsidR="00C47640" w:rsidRPr="00AC10A4" w:rsidRDefault="00C47640" w:rsidP="00AC10A4">
            <w:pPr>
              <w:rPr>
                <w:rFonts w:ascii="Verdana" w:hAnsi="Verdana"/>
                <w:sz w:val="18"/>
                <w:szCs w:val="18"/>
              </w:rPr>
            </w:pPr>
            <w:r w:rsidRPr="00AC10A4">
              <w:rPr>
                <w:rFonts w:ascii="Verdana" w:hAnsi="Verdana"/>
                <w:sz w:val="18"/>
                <w:szCs w:val="18"/>
              </w:rPr>
              <w:t>Een groep of regioverband staat onder leiding en toezicht van een zelfstandige juridische entiteit.</w:t>
            </w:r>
          </w:p>
        </w:tc>
        <w:tc>
          <w:tcPr>
            <w:tcW w:w="6237" w:type="dxa"/>
            <w:shd w:val="clear" w:color="auto" w:fill="FFFFCC"/>
          </w:tcPr>
          <w:p w14:paraId="5688462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44F8B0FE"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CF7F30F" w14:textId="77777777" w:rsidTr="00F4352C">
        <w:tc>
          <w:tcPr>
            <w:tcW w:w="779" w:type="dxa"/>
          </w:tcPr>
          <w:p w14:paraId="1DFF8AE1" w14:textId="77777777" w:rsidR="00C47640" w:rsidRPr="00AC10A4" w:rsidRDefault="00C47640" w:rsidP="00AC10A4">
            <w:pPr>
              <w:spacing w:after="60"/>
              <w:rPr>
                <w:rFonts w:ascii="Verdana" w:hAnsi="Verdana"/>
              </w:rPr>
            </w:pPr>
            <w:r w:rsidRPr="00AC10A4">
              <w:rPr>
                <w:rFonts w:ascii="Verdana" w:hAnsi="Verdana"/>
              </w:rPr>
              <w:t>11.2</w:t>
            </w:r>
          </w:p>
        </w:tc>
        <w:tc>
          <w:tcPr>
            <w:tcW w:w="3544" w:type="dxa"/>
          </w:tcPr>
          <w:p w14:paraId="6F7FA3FD" w14:textId="77777777" w:rsidR="00C47640" w:rsidRPr="00AC10A4" w:rsidRDefault="00C47640" w:rsidP="00AC10A4">
            <w:pPr>
              <w:rPr>
                <w:rFonts w:ascii="Verdana" w:hAnsi="Verdana"/>
                <w:sz w:val="18"/>
                <w:szCs w:val="18"/>
              </w:rPr>
            </w:pPr>
            <w:r w:rsidRPr="00AC10A4">
              <w:rPr>
                <w:rFonts w:ascii="Verdana" w:hAnsi="Verdana"/>
                <w:sz w:val="18"/>
                <w:szCs w:val="18"/>
              </w:rPr>
              <w:t xml:space="preserve">Een groep of regioverband voldoet aan de eisen voor duurzaam bosbeheer. Bovendien voldoet het bosbeheer van ieder lid van een groep of regioverband aan deze </w:t>
            </w:r>
            <w:r w:rsidRPr="00AC10A4">
              <w:rPr>
                <w:rFonts w:ascii="Verdana" w:hAnsi="Verdana"/>
                <w:sz w:val="18"/>
                <w:szCs w:val="18"/>
              </w:rPr>
              <w:lastRenderedPageBreak/>
              <w:t>eisen voor zover deze van toepassing zijn op het beheer van dat bos.</w:t>
            </w:r>
          </w:p>
        </w:tc>
        <w:tc>
          <w:tcPr>
            <w:tcW w:w="6237" w:type="dxa"/>
            <w:shd w:val="clear" w:color="auto" w:fill="FFFFCC"/>
          </w:tcPr>
          <w:p w14:paraId="0EC32157"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6EE2C6F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5F59E7" w14:paraId="760A3417" w14:textId="77777777" w:rsidTr="00D816B4">
        <w:tc>
          <w:tcPr>
            <w:tcW w:w="779" w:type="dxa"/>
            <w:shd w:val="clear" w:color="auto" w:fill="F2F2F2" w:themeFill="background1" w:themeFillShade="F2"/>
          </w:tcPr>
          <w:p w14:paraId="1F344DB5" w14:textId="77777777" w:rsidR="00C47640" w:rsidRPr="007B1CC2" w:rsidRDefault="00C47640" w:rsidP="00D816B4">
            <w:pPr>
              <w:pStyle w:val="Voetnoottekst"/>
              <w:spacing w:after="60"/>
              <w:rPr>
                <w:rFonts w:ascii="Verdana" w:hAnsi="Verdana"/>
                <w:b/>
              </w:rPr>
            </w:pPr>
            <w:r>
              <w:rPr>
                <w:rFonts w:ascii="Verdana" w:hAnsi="Verdana"/>
                <w:b/>
              </w:rPr>
              <w:lastRenderedPageBreak/>
              <w:t>P12</w:t>
            </w:r>
          </w:p>
        </w:tc>
        <w:tc>
          <w:tcPr>
            <w:tcW w:w="13466" w:type="dxa"/>
            <w:gridSpan w:val="3"/>
            <w:shd w:val="clear" w:color="auto" w:fill="F2F2F2" w:themeFill="background1" w:themeFillShade="F2"/>
          </w:tcPr>
          <w:p w14:paraId="3495E8A1" w14:textId="77777777" w:rsidR="00C47640" w:rsidRPr="00EB7309" w:rsidRDefault="00C47640" w:rsidP="00D816B4">
            <w:pPr>
              <w:pStyle w:val="Voetnoottekst"/>
              <w:spacing w:after="60"/>
              <w:rPr>
                <w:rFonts w:ascii="Verdana" w:hAnsi="Verdana"/>
              </w:rPr>
            </w:pPr>
            <w:r w:rsidRPr="00EB7309">
              <w:rPr>
                <w:rFonts w:ascii="Verdana" w:hAnsi="Verdana"/>
                <w:b/>
                <w:sz w:val="18"/>
                <w:szCs w:val="18"/>
              </w:rPr>
              <w:t xml:space="preserve">Er </w:t>
            </w:r>
            <w:r>
              <w:rPr>
                <w:rFonts w:ascii="Verdana" w:hAnsi="Verdana"/>
                <w:b/>
                <w:sz w:val="18"/>
                <w:szCs w:val="18"/>
              </w:rPr>
              <w:t>is</w:t>
            </w:r>
            <w:r w:rsidRPr="00EB7309">
              <w:rPr>
                <w:rFonts w:ascii="Verdana" w:hAnsi="Verdana"/>
                <w:b/>
                <w:sz w:val="18"/>
                <w:szCs w:val="18"/>
              </w:rPr>
              <w:t xml:space="preserve"> een beheersysteem voor de handelsketen voor de biomassa van de eerste schakel  in de keten, tot aan de bio-energieproducent, die voorziet in een koppeling tussen de bron en het materiaal in het product of de productlijn, en waarvan de broeikasgasuitstootgegevens van iedere afzonderlijke schakel bekend zijn.</w:t>
            </w:r>
          </w:p>
        </w:tc>
      </w:tr>
      <w:tr w:rsidR="00C47640" w14:paraId="5C7B30C2" w14:textId="77777777" w:rsidTr="00F4352C">
        <w:tc>
          <w:tcPr>
            <w:tcW w:w="779" w:type="dxa"/>
            <w:shd w:val="clear" w:color="auto" w:fill="FFFFFF" w:themeFill="background1"/>
          </w:tcPr>
          <w:p w14:paraId="007D3AC3" w14:textId="77777777" w:rsidR="00C47640" w:rsidRDefault="00C47640" w:rsidP="00D816B4">
            <w:pPr>
              <w:pStyle w:val="Voetnoottekst"/>
              <w:spacing w:after="60"/>
              <w:rPr>
                <w:rFonts w:ascii="Verdana" w:hAnsi="Verdana"/>
              </w:rPr>
            </w:pPr>
            <w:r>
              <w:rPr>
                <w:rFonts w:ascii="Verdana" w:hAnsi="Verdana"/>
              </w:rPr>
              <w:t>12.1</w:t>
            </w:r>
          </w:p>
        </w:tc>
        <w:tc>
          <w:tcPr>
            <w:tcW w:w="3544" w:type="dxa"/>
            <w:shd w:val="clear" w:color="auto" w:fill="FFFFFF" w:themeFill="background1"/>
          </w:tcPr>
          <w:p w14:paraId="5F440D99" w14:textId="77777777" w:rsidR="00C47640" w:rsidRPr="00EB7309" w:rsidRDefault="00C47640" w:rsidP="00D816B4">
            <w:pPr>
              <w:pStyle w:val="Voetnoottekst"/>
              <w:spacing w:after="60"/>
              <w:rPr>
                <w:rFonts w:ascii="Verdana" w:hAnsi="Verdana"/>
                <w:sz w:val="18"/>
              </w:rPr>
            </w:pPr>
            <w:r w:rsidRPr="00EB7309">
              <w:rPr>
                <w:rFonts w:ascii="Verdana" w:hAnsi="Verdana"/>
                <w:sz w:val="18"/>
              </w:rPr>
              <w:t>Iedere schakel in het handelsketensysteem beschikt over een kwaliteitsmanagementsysteem dat waarborgt dat aan de eisen van het beheersysteem voor deze handelsketen wordt voldaan.</w:t>
            </w:r>
          </w:p>
        </w:tc>
        <w:tc>
          <w:tcPr>
            <w:tcW w:w="6237" w:type="dxa"/>
            <w:shd w:val="clear" w:color="auto" w:fill="FFFFCC"/>
          </w:tcPr>
          <w:p w14:paraId="50CAA0B7" w14:textId="77777777" w:rsidR="00C47640" w:rsidRDefault="00C47640" w:rsidP="00D816B4">
            <w:r w:rsidRPr="00BF0F8F">
              <w:rPr>
                <w:rFonts w:ascii="Verdana" w:hAnsi="Verdana"/>
              </w:rPr>
              <w:fldChar w:fldCharType="begin">
                <w:ffData>
                  <w:name w:val=""/>
                  <w:enabled/>
                  <w:calcOnExit w:val="0"/>
                  <w:textInput/>
                </w:ffData>
              </w:fldChar>
            </w:r>
            <w:r w:rsidRPr="00BF0F8F">
              <w:rPr>
                <w:rFonts w:ascii="Verdana" w:hAnsi="Verdana"/>
              </w:rPr>
              <w:instrText xml:space="preserve"> FORMTEXT </w:instrText>
            </w:r>
            <w:r w:rsidRPr="00BF0F8F">
              <w:rPr>
                <w:rFonts w:ascii="Verdana" w:hAnsi="Verdana"/>
              </w:rPr>
            </w:r>
            <w:r w:rsidRPr="00BF0F8F">
              <w:rPr>
                <w:rFonts w:ascii="Verdana" w:hAnsi="Verdana"/>
              </w:rPr>
              <w:fldChar w:fldCharType="separate"/>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rPr>
              <w:fldChar w:fldCharType="end"/>
            </w:r>
          </w:p>
        </w:tc>
        <w:tc>
          <w:tcPr>
            <w:tcW w:w="3685" w:type="dxa"/>
            <w:shd w:val="clear" w:color="auto" w:fill="FFFFCC"/>
          </w:tcPr>
          <w:p w14:paraId="088474A2" w14:textId="77777777" w:rsidR="00C47640" w:rsidRDefault="00C47640" w:rsidP="00D816B4">
            <w:r w:rsidRPr="00BF0F8F">
              <w:rPr>
                <w:rFonts w:ascii="Verdana" w:hAnsi="Verdana"/>
              </w:rPr>
              <w:fldChar w:fldCharType="begin">
                <w:ffData>
                  <w:name w:val=""/>
                  <w:enabled/>
                  <w:calcOnExit w:val="0"/>
                  <w:textInput/>
                </w:ffData>
              </w:fldChar>
            </w:r>
            <w:r w:rsidRPr="00BF0F8F">
              <w:rPr>
                <w:rFonts w:ascii="Verdana" w:hAnsi="Verdana"/>
              </w:rPr>
              <w:instrText xml:space="preserve"> FORMTEXT </w:instrText>
            </w:r>
            <w:r w:rsidRPr="00BF0F8F">
              <w:rPr>
                <w:rFonts w:ascii="Verdana" w:hAnsi="Verdana"/>
              </w:rPr>
            </w:r>
            <w:r w:rsidRPr="00BF0F8F">
              <w:rPr>
                <w:rFonts w:ascii="Verdana" w:hAnsi="Verdana"/>
              </w:rPr>
              <w:fldChar w:fldCharType="separate"/>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rPr>
              <w:fldChar w:fldCharType="end"/>
            </w:r>
          </w:p>
        </w:tc>
      </w:tr>
      <w:tr w:rsidR="00C47640" w14:paraId="573F6DCB" w14:textId="77777777" w:rsidTr="00F4352C">
        <w:tc>
          <w:tcPr>
            <w:tcW w:w="779" w:type="dxa"/>
            <w:shd w:val="clear" w:color="auto" w:fill="FFFFFF" w:themeFill="background1"/>
          </w:tcPr>
          <w:p w14:paraId="7D0A6E5F" w14:textId="77777777" w:rsidR="00C47640" w:rsidRDefault="00C47640" w:rsidP="00D816B4">
            <w:pPr>
              <w:pStyle w:val="Voetnoottekst"/>
              <w:spacing w:after="60"/>
              <w:rPr>
                <w:rFonts w:ascii="Verdana" w:hAnsi="Verdana"/>
              </w:rPr>
            </w:pPr>
            <w:r>
              <w:rPr>
                <w:rFonts w:ascii="Verdana" w:hAnsi="Verdana"/>
              </w:rPr>
              <w:t>12.2</w:t>
            </w:r>
          </w:p>
        </w:tc>
        <w:tc>
          <w:tcPr>
            <w:tcW w:w="3544" w:type="dxa"/>
            <w:shd w:val="clear" w:color="auto" w:fill="FFFFFF" w:themeFill="background1"/>
          </w:tcPr>
          <w:p w14:paraId="143921EF" w14:textId="77777777" w:rsidR="00C47640" w:rsidRPr="00EB7309" w:rsidRDefault="00C47640" w:rsidP="00D816B4">
            <w:pPr>
              <w:pStyle w:val="Voetnoottekst"/>
              <w:spacing w:after="60"/>
              <w:rPr>
                <w:rFonts w:ascii="Verdana" w:hAnsi="Verdana"/>
                <w:sz w:val="18"/>
              </w:rPr>
            </w:pPr>
            <w:r w:rsidRPr="00EB7309">
              <w:rPr>
                <w:rFonts w:ascii="Verdana" w:hAnsi="Verdana"/>
                <w:sz w:val="18"/>
                <w:szCs w:val="18"/>
              </w:rPr>
              <w:t xml:space="preserve">Iedere schakel in het handelsketensysteem beschikt over de voor haar organisatie relevante broeikasgasuitstootgegevens die verkregen zijn volgens een methodiek, gebaseerd op de meest recente publicatie van de Europese Commissie betreffende duurzaamheidseisen voor vaste biomassa </w:t>
            </w:r>
            <w:r w:rsidRPr="00EB7309">
              <w:rPr>
                <w:rFonts w:ascii="Verdana" w:eastAsia="Cambria" w:hAnsi="Verdana"/>
                <w:sz w:val="18"/>
                <w:szCs w:val="18"/>
              </w:rPr>
              <w:t>en verstrekte referentiewaarden voor fossiele brandstoffen.</w:t>
            </w:r>
          </w:p>
        </w:tc>
        <w:tc>
          <w:tcPr>
            <w:tcW w:w="6237" w:type="dxa"/>
            <w:shd w:val="clear" w:color="auto" w:fill="FFFFCC"/>
          </w:tcPr>
          <w:p w14:paraId="6ED78532" w14:textId="77777777" w:rsidR="00C47640" w:rsidRDefault="00C47640" w:rsidP="00D816B4">
            <w:r w:rsidRPr="00BF0F8F">
              <w:rPr>
                <w:rFonts w:ascii="Verdana" w:hAnsi="Verdana"/>
              </w:rPr>
              <w:fldChar w:fldCharType="begin">
                <w:ffData>
                  <w:name w:val=""/>
                  <w:enabled/>
                  <w:calcOnExit w:val="0"/>
                  <w:textInput/>
                </w:ffData>
              </w:fldChar>
            </w:r>
            <w:r w:rsidRPr="00BF0F8F">
              <w:rPr>
                <w:rFonts w:ascii="Verdana" w:hAnsi="Verdana"/>
              </w:rPr>
              <w:instrText xml:space="preserve"> FORMTEXT </w:instrText>
            </w:r>
            <w:r w:rsidRPr="00BF0F8F">
              <w:rPr>
                <w:rFonts w:ascii="Verdana" w:hAnsi="Verdana"/>
              </w:rPr>
            </w:r>
            <w:r w:rsidRPr="00BF0F8F">
              <w:rPr>
                <w:rFonts w:ascii="Verdana" w:hAnsi="Verdana"/>
              </w:rPr>
              <w:fldChar w:fldCharType="separate"/>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rPr>
              <w:fldChar w:fldCharType="end"/>
            </w:r>
          </w:p>
        </w:tc>
        <w:tc>
          <w:tcPr>
            <w:tcW w:w="3685" w:type="dxa"/>
            <w:shd w:val="clear" w:color="auto" w:fill="FFFFCC"/>
          </w:tcPr>
          <w:p w14:paraId="5D1DB1EB" w14:textId="77777777" w:rsidR="00C47640" w:rsidRDefault="00C47640" w:rsidP="00D816B4">
            <w:r w:rsidRPr="00BF0F8F">
              <w:rPr>
                <w:rFonts w:ascii="Verdana" w:hAnsi="Verdana"/>
              </w:rPr>
              <w:fldChar w:fldCharType="begin">
                <w:ffData>
                  <w:name w:val=""/>
                  <w:enabled/>
                  <w:calcOnExit w:val="0"/>
                  <w:textInput/>
                </w:ffData>
              </w:fldChar>
            </w:r>
            <w:r w:rsidRPr="00BF0F8F">
              <w:rPr>
                <w:rFonts w:ascii="Verdana" w:hAnsi="Verdana"/>
              </w:rPr>
              <w:instrText xml:space="preserve"> FORMTEXT </w:instrText>
            </w:r>
            <w:r w:rsidRPr="00BF0F8F">
              <w:rPr>
                <w:rFonts w:ascii="Verdana" w:hAnsi="Verdana"/>
              </w:rPr>
            </w:r>
            <w:r w:rsidRPr="00BF0F8F">
              <w:rPr>
                <w:rFonts w:ascii="Verdana" w:hAnsi="Verdana"/>
              </w:rPr>
              <w:fldChar w:fldCharType="separate"/>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rPr>
              <w:fldChar w:fldCharType="end"/>
            </w:r>
          </w:p>
        </w:tc>
      </w:tr>
      <w:tr w:rsidR="00C47640" w14:paraId="3E003189" w14:textId="77777777" w:rsidTr="00F4352C">
        <w:tc>
          <w:tcPr>
            <w:tcW w:w="779" w:type="dxa"/>
            <w:shd w:val="clear" w:color="auto" w:fill="FFFFFF" w:themeFill="background1"/>
          </w:tcPr>
          <w:p w14:paraId="3763F464" w14:textId="77777777" w:rsidR="00C47640" w:rsidRDefault="00C47640" w:rsidP="00D816B4">
            <w:pPr>
              <w:pStyle w:val="Voetnoottekst"/>
              <w:spacing w:after="60"/>
              <w:rPr>
                <w:rFonts w:ascii="Verdana" w:hAnsi="Verdana"/>
              </w:rPr>
            </w:pPr>
            <w:r>
              <w:rPr>
                <w:rFonts w:ascii="Verdana" w:hAnsi="Verdana"/>
              </w:rPr>
              <w:t>12.3</w:t>
            </w:r>
          </w:p>
        </w:tc>
        <w:tc>
          <w:tcPr>
            <w:tcW w:w="3544" w:type="dxa"/>
            <w:shd w:val="clear" w:color="auto" w:fill="FFFFFF" w:themeFill="background1"/>
          </w:tcPr>
          <w:p w14:paraId="10A36C89" w14:textId="77777777" w:rsidR="00C47640" w:rsidRPr="00EB7309" w:rsidRDefault="00C47640" w:rsidP="00D816B4">
            <w:pPr>
              <w:pStyle w:val="Voetnoottekst"/>
              <w:spacing w:after="60"/>
              <w:rPr>
                <w:rFonts w:ascii="Verdana" w:hAnsi="Verdana"/>
                <w:sz w:val="18"/>
              </w:rPr>
            </w:pPr>
            <w:r w:rsidRPr="00EB7309">
              <w:rPr>
                <w:rFonts w:ascii="Verdana" w:hAnsi="Verdana"/>
                <w:sz w:val="18"/>
                <w:szCs w:val="18"/>
              </w:rPr>
              <w:t>Iedere schakel in het handelsketensysteem bewaart alle documentatie die nodig is om aan te tonen dat aan de toepasselijke duurzaamheidseisen is voldaan gedurende minimaal vijf jaar.</w:t>
            </w:r>
          </w:p>
        </w:tc>
        <w:tc>
          <w:tcPr>
            <w:tcW w:w="6237" w:type="dxa"/>
            <w:shd w:val="clear" w:color="auto" w:fill="FFFFCC"/>
          </w:tcPr>
          <w:p w14:paraId="68876CD4"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c>
          <w:tcPr>
            <w:tcW w:w="3685" w:type="dxa"/>
            <w:shd w:val="clear" w:color="auto" w:fill="FFFFCC"/>
          </w:tcPr>
          <w:p w14:paraId="2E66EF89"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r>
      <w:tr w:rsidR="00C47640" w14:paraId="2FD68244" w14:textId="77777777" w:rsidTr="00F4352C">
        <w:tc>
          <w:tcPr>
            <w:tcW w:w="779" w:type="dxa"/>
            <w:shd w:val="clear" w:color="auto" w:fill="FFFFFF" w:themeFill="background1"/>
          </w:tcPr>
          <w:p w14:paraId="28793BA6" w14:textId="77777777" w:rsidR="00C47640" w:rsidRDefault="00C47640" w:rsidP="00D816B4">
            <w:pPr>
              <w:pStyle w:val="Voetnoottekst"/>
              <w:spacing w:after="60"/>
              <w:rPr>
                <w:rFonts w:ascii="Verdana" w:hAnsi="Verdana"/>
              </w:rPr>
            </w:pPr>
            <w:r>
              <w:rPr>
                <w:rFonts w:ascii="Verdana" w:hAnsi="Verdana"/>
              </w:rPr>
              <w:t>12.4</w:t>
            </w:r>
          </w:p>
        </w:tc>
        <w:tc>
          <w:tcPr>
            <w:tcW w:w="3544" w:type="dxa"/>
            <w:shd w:val="clear" w:color="auto" w:fill="FFFFFF" w:themeFill="background1"/>
          </w:tcPr>
          <w:p w14:paraId="4DF211D7" w14:textId="77777777" w:rsidR="00C47640" w:rsidRPr="00EB7309" w:rsidRDefault="00C47640" w:rsidP="00D816B4">
            <w:pPr>
              <w:pStyle w:val="Voetnoottekst"/>
              <w:spacing w:after="60"/>
              <w:rPr>
                <w:rFonts w:ascii="Verdana" w:hAnsi="Verdana"/>
                <w:sz w:val="18"/>
              </w:rPr>
            </w:pPr>
            <w:r w:rsidRPr="00EB7309">
              <w:rPr>
                <w:rFonts w:ascii="Verdana" w:hAnsi="Verdana"/>
                <w:sz w:val="18"/>
                <w:szCs w:val="18"/>
              </w:rPr>
              <w:t xml:space="preserve">Iedere schakel in het handelsketensysteem  registreert per inkomende en uitgaande levering biomassa de hoeveelheden en de vereiste duurzaamheidsinformatie.  </w:t>
            </w:r>
          </w:p>
        </w:tc>
        <w:tc>
          <w:tcPr>
            <w:tcW w:w="6237" w:type="dxa"/>
            <w:shd w:val="clear" w:color="auto" w:fill="FFFFCC"/>
          </w:tcPr>
          <w:p w14:paraId="5AA34A55"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c>
          <w:tcPr>
            <w:tcW w:w="3685" w:type="dxa"/>
            <w:shd w:val="clear" w:color="auto" w:fill="FFFFCC"/>
          </w:tcPr>
          <w:p w14:paraId="456787EE"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r>
      <w:tr w:rsidR="00C47640" w14:paraId="44E87498" w14:textId="77777777" w:rsidTr="00F4352C">
        <w:tc>
          <w:tcPr>
            <w:tcW w:w="779" w:type="dxa"/>
            <w:shd w:val="clear" w:color="auto" w:fill="FFFFFF" w:themeFill="background1"/>
          </w:tcPr>
          <w:p w14:paraId="53502525" w14:textId="77777777" w:rsidR="00C47640" w:rsidRDefault="00C47640" w:rsidP="00D816B4">
            <w:pPr>
              <w:pStyle w:val="Voetnoottekst"/>
              <w:spacing w:after="60"/>
              <w:rPr>
                <w:rFonts w:ascii="Verdana" w:hAnsi="Verdana"/>
              </w:rPr>
            </w:pPr>
            <w:r>
              <w:rPr>
                <w:rFonts w:ascii="Verdana" w:hAnsi="Verdana"/>
              </w:rPr>
              <w:t>12.5</w:t>
            </w:r>
          </w:p>
        </w:tc>
        <w:tc>
          <w:tcPr>
            <w:tcW w:w="3544" w:type="dxa"/>
            <w:shd w:val="clear" w:color="auto" w:fill="FFFFFF" w:themeFill="background1"/>
          </w:tcPr>
          <w:p w14:paraId="44ADF05B" w14:textId="77777777" w:rsidR="00C47640" w:rsidRPr="0006489C" w:rsidRDefault="00C47640" w:rsidP="00D816B4">
            <w:pPr>
              <w:pStyle w:val="Geenafstand"/>
              <w:rPr>
                <w:rFonts w:ascii="Verdana" w:hAnsi="Verdana"/>
                <w:sz w:val="18"/>
                <w:szCs w:val="18"/>
              </w:rPr>
            </w:pPr>
            <w:r>
              <w:rPr>
                <w:rFonts w:ascii="Verdana" w:hAnsi="Verdana"/>
                <w:sz w:val="18"/>
                <w:szCs w:val="18"/>
              </w:rPr>
              <w:t xml:space="preserve">Bij het mengen van leveringen met verschillende </w:t>
            </w:r>
            <w:r w:rsidRPr="0006489C">
              <w:rPr>
                <w:rFonts w:ascii="Verdana" w:hAnsi="Verdana"/>
                <w:sz w:val="18"/>
                <w:szCs w:val="18"/>
              </w:rPr>
              <w:t>duurzaamheids</w:t>
            </w:r>
            <w:r>
              <w:rPr>
                <w:rFonts w:ascii="Verdana" w:hAnsi="Verdana"/>
                <w:sz w:val="18"/>
                <w:szCs w:val="18"/>
              </w:rPr>
              <w:t>-eigenschappen i</w:t>
            </w:r>
            <w:r w:rsidRPr="0006489C">
              <w:rPr>
                <w:rFonts w:ascii="Verdana" w:hAnsi="Verdana"/>
                <w:sz w:val="18"/>
                <w:szCs w:val="18"/>
              </w:rPr>
              <w:t xml:space="preserve">n </w:t>
            </w:r>
            <w:r>
              <w:rPr>
                <w:rFonts w:ascii="Verdana" w:hAnsi="Verdana"/>
                <w:sz w:val="18"/>
                <w:szCs w:val="18"/>
              </w:rPr>
              <w:t>het</w:t>
            </w:r>
            <w:r w:rsidRPr="0006489C">
              <w:rPr>
                <w:rFonts w:ascii="Verdana" w:hAnsi="Verdana"/>
                <w:sz w:val="18"/>
                <w:szCs w:val="18"/>
              </w:rPr>
              <w:t xml:space="preserve"> </w:t>
            </w:r>
            <w:r>
              <w:rPr>
                <w:rFonts w:ascii="Verdana" w:hAnsi="Verdana"/>
                <w:sz w:val="18"/>
                <w:szCs w:val="18"/>
              </w:rPr>
              <w:t>handels</w:t>
            </w:r>
            <w:r w:rsidRPr="0006489C">
              <w:rPr>
                <w:rFonts w:ascii="Verdana" w:hAnsi="Verdana"/>
                <w:sz w:val="18"/>
                <w:szCs w:val="18"/>
              </w:rPr>
              <w:t>keten</w:t>
            </w:r>
            <w:r>
              <w:rPr>
                <w:rFonts w:ascii="Verdana" w:hAnsi="Verdana"/>
                <w:sz w:val="18"/>
                <w:szCs w:val="18"/>
              </w:rPr>
              <w:t>systeem</w:t>
            </w:r>
            <w:r w:rsidRPr="0006489C">
              <w:rPr>
                <w:rFonts w:ascii="Verdana" w:hAnsi="Verdana"/>
                <w:sz w:val="18"/>
                <w:szCs w:val="18"/>
              </w:rPr>
              <w:t xml:space="preserve"> </w:t>
            </w:r>
            <w:r>
              <w:rPr>
                <w:rFonts w:ascii="Verdana" w:hAnsi="Verdana"/>
                <w:sz w:val="18"/>
                <w:szCs w:val="18"/>
              </w:rPr>
              <w:t xml:space="preserve"> maakt een schakel gebruik van een </w:t>
            </w:r>
            <w:r>
              <w:rPr>
                <w:rFonts w:ascii="Verdana" w:hAnsi="Verdana"/>
                <w:sz w:val="18"/>
                <w:szCs w:val="18"/>
              </w:rPr>
              <w:lastRenderedPageBreak/>
              <w:t xml:space="preserve">massabalans. </w:t>
            </w:r>
          </w:p>
          <w:p w14:paraId="5FEAACD2" w14:textId="77777777" w:rsidR="00C47640" w:rsidRPr="0006489C" w:rsidRDefault="00C47640" w:rsidP="00D816B4">
            <w:pPr>
              <w:pStyle w:val="Geenafstand"/>
              <w:rPr>
                <w:rFonts w:ascii="Verdana" w:hAnsi="Verdana"/>
                <w:sz w:val="18"/>
                <w:szCs w:val="18"/>
              </w:rPr>
            </w:pPr>
            <w:r>
              <w:rPr>
                <w:rFonts w:ascii="Verdana" w:hAnsi="Verdana"/>
                <w:sz w:val="18"/>
                <w:szCs w:val="18"/>
              </w:rPr>
              <w:t xml:space="preserve">Bij het mengen </w:t>
            </w:r>
            <w:r w:rsidRPr="0006489C">
              <w:rPr>
                <w:rFonts w:ascii="Verdana" w:hAnsi="Verdana"/>
                <w:sz w:val="18"/>
                <w:szCs w:val="18"/>
              </w:rPr>
              <w:t xml:space="preserve">geldt: </w:t>
            </w:r>
          </w:p>
          <w:p w14:paraId="48F4E55B" w14:textId="77777777" w:rsidR="00C47640" w:rsidRDefault="00C47640" w:rsidP="00D2215F">
            <w:pPr>
              <w:pStyle w:val="Geenafstand"/>
              <w:numPr>
                <w:ilvl w:val="0"/>
                <w:numId w:val="16"/>
              </w:numPr>
              <w:rPr>
                <w:rFonts w:ascii="Verdana" w:eastAsia="Cambria" w:hAnsi="Verdana" w:cs="Verdana"/>
                <w:b/>
                <w:bCs/>
                <w:color w:val="4F81BD" w:themeColor="accent1"/>
                <w:sz w:val="18"/>
                <w:szCs w:val="18"/>
                <w:lang w:eastAsia="en-US"/>
              </w:rPr>
            </w:pPr>
            <w:r>
              <w:rPr>
                <w:rFonts w:ascii="Verdana" w:eastAsia="Cambria" w:hAnsi="Verdana" w:cs="Verdana"/>
                <w:sz w:val="18"/>
                <w:szCs w:val="18"/>
              </w:rPr>
              <w:t xml:space="preserve">de </w:t>
            </w:r>
            <w:r w:rsidRPr="0006489C">
              <w:rPr>
                <w:rFonts w:ascii="Verdana" w:eastAsia="Cambria" w:hAnsi="Verdana" w:cs="Verdana"/>
                <w:sz w:val="18"/>
                <w:szCs w:val="18"/>
              </w:rPr>
              <w:t xml:space="preserve">methode </w:t>
            </w:r>
            <w:r>
              <w:rPr>
                <w:rFonts w:ascii="Verdana" w:eastAsia="Cambria" w:hAnsi="Verdana" w:cs="Verdana"/>
                <w:sz w:val="18"/>
                <w:szCs w:val="18"/>
              </w:rPr>
              <w:t>wordt ten minste</w:t>
            </w:r>
            <w:r w:rsidRPr="0006489C">
              <w:rPr>
                <w:rFonts w:ascii="Verdana" w:eastAsia="Cambria" w:hAnsi="Verdana" w:cs="Verdana"/>
                <w:sz w:val="18"/>
                <w:szCs w:val="18"/>
              </w:rPr>
              <w:t xml:space="preserve"> op het niveau van een locatie toegepast</w:t>
            </w:r>
            <w:r>
              <w:rPr>
                <w:rFonts w:ascii="Verdana" w:eastAsia="Cambria" w:hAnsi="Verdana" w:cs="Verdana"/>
                <w:sz w:val="18"/>
                <w:szCs w:val="18"/>
              </w:rPr>
              <w:t>;</w:t>
            </w:r>
          </w:p>
          <w:p w14:paraId="760FB191" w14:textId="77777777" w:rsidR="00C47640" w:rsidRDefault="00C47640" w:rsidP="00D2215F">
            <w:pPr>
              <w:pStyle w:val="Geenafstand"/>
              <w:numPr>
                <w:ilvl w:val="0"/>
                <w:numId w:val="16"/>
              </w:numPr>
              <w:rPr>
                <w:rFonts w:ascii="Verdana" w:hAnsi="Verdana"/>
                <w:sz w:val="18"/>
                <w:szCs w:val="18"/>
                <w:lang w:eastAsia="en-US"/>
              </w:rPr>
            </w:pPr>
            <w:r w:rsidRPr="0006489C">
              <w:rPr>
                <w:rFonts w:ascii="Verdana" w:hAnsi="Verdana"/>
                <w:sz w:val="18"/>
                <w:szCs w:val="18"/>
              </w:rPr>
              <w:t xml:space="preserve">de organisatie definieert </w:t>
            </w:r>
            <w:r>
              <w:rPr>
                <w:rFonts w:ascii="Verdana" w:hAnsi="Verdana"/>
                <w:sz w:val="18"/>
                <w:szCs w:val="18"/>
              </w:rPr>
              <w:t xml:space="preserve">de </w:t>
            </w:r>
            <w:r w:rsidRPr="0006489C">
              <w:rPr>
                <w:rFonts w:ascii="Verdana" w:hAnsi="Verdana"/>
                <w:sz w:val="18"/>
                <w:szCs w:val="18"/>
              </w:rPr>
              <w:t xml:space="preserve">periode </w:t>
            </w:r>
            <w:r>
              <w:rPr>
                <w:rFonts w:ascii="Verdana" w:hAnsi="Verdana"/>
                <w:sz w:val="18"/>
                <w:szCs w:val="18"/>
              </w:rPr>
              <w:t xml:space="preserve">met een maximum van een jaar, </w:t>
            </w:r>
            <w:r w:rsidRPr="0006489C">
              <w:rPr>
                <w:rFonts w:ascii="Verdana" w:hAnsi="Verdana"/>
                <w:sz w:val="18"/>
                <w:szCs w:val="18"/>
              </w:rPr>
              <w:t xml:space="preserve">waarover de </w:t>
            </w:r>
            <w:r>
              <w:rPr>
                <w:rFonts w:ascii="Verdana" w:hAnsi="Verdana"/>
                <w:sz w:val="18"/>
                <w:szCs w:val="18"/>
              </w:rPr>
              <w:t>ingaande en uitgaande leveringen  worden</w:t>
            </w:r>
            <w:r w:rsidRPr="0006489C">
              <w:rPr>
                <w:rFonts w:ascii="Verdana" w:hAnsi="Verdana"/>
                <w:sz w:val="18"/>
                <w:szCs w:val="18"/>
              </w:rPr>
              <w:t xml:space="preserve"> gemeten en maakt deze kenbaar</w:t>
            </w:r>
            <w:r>
              <w:rPr>
                <w:rFonts w:ascii="Verdana" w:hAnsi="Verdana"/>
                <w:sz w:val="18"/>
                <w:szCs w:val="18"/>
              </w:rPr>
              <w:t>;</w:t>
            </w:r>
          </w:p>
          <w:p w14:paraId="531BFBE4" w14:textId="77777777" w:rsidR="00C47640" w:rsidRPr="00EB7309" w:rsidRDefault="00C47640" w:rsidP="00D2215F">
            <w:pPr>
              <w:pStyle w:val="Voetnoottekst"/>
              <w:numPr>
                <w:ilvl w:val="0"/>
                <w:numId w:val="16"/>
              </w:numPr>
              <w:spacing w:after="60"/>
              <w:rPr>
                <w:rFonts w:ascii="Verdana" w:hAnsi="Verdana"/>
                <w:sz w:val="18"/>
              </w:rPr>
            </w:pPr>
            <w:r w:rsidRPr="00EB7309">
              <w:rPr>
                <w:rFonts w:ascii="Verdana" w:hAnsi="Verdana"/>
                <w:sz w:val="18"/>
                <w:szCs w:val="18"/>
              </w:rPr>
              <w:t>de duurzaamheids</w:t>
            </w:r>
            <w:r>
              <w:rPr>
                <w:rFonts w:ascii="Verdana" w:hAnsi="Verdana"/>
                <w:sz w:val="18"/>
                <w:szCs w:val="18"/>
              </w:rPr>
              <w:t>-</w:t>
            </w:r>
            <w:r w:rsidRPr="00EB7309">
              <w:rPr>
                <w:rFonts w:ascii="Verdana" w:hAnsi="Verdana"/>
                <w:sz w:val="18"/>
                <w:szCs w:val="18"/>
              </w:rPr>
              <w:t xml:space="preserve">eigenschappen van een uitgaand mengsel </w:t>
            </w:r>
            <w:r>
              <w:rPr>
                <w:rFonts w:ascii="Verdana" w:hAnsi="Verdana"/>
                <w:sz w:val="18"/>
                <w:szCs w:val="18"/>
              </w:rPr>
              <w:t>kunnen</w:t>
            </w:r>
            <w:r w:rsidRPr="00EB7309">
              <w:rPr>
                <w:rFonts w:ascii="Verdana" w:hAnsi="Verdana"/>
                <w:sz w:val="18"/>
                <w:szCs w:val="18"/>
              </w:rPr>
              <w:t xml:space="preserve"> naar aard en hoeveelheid herleid worden tot die van de a</w:t>
            </w:r>
            <w:r>
              <w:rPr>
                <w:rFonts w:ascii="Verdana" w:hAnsi="Verdana"/>
                <w:sz w:val="18"/>
                <w:szCs w:val="18"/>
              </w:rPr>
              <w:t>fzonderlijke ingaande leveringe</w:t>
            </w:r>
            <w:r w:rsidRPr="00EB7309">
              <w:rPr>
                <w:rFonts w:ascii="Verdana" w:hAnsi="Verdana"/>
                <w:sz w:val="18"/>
                <w:szCs w:val="18"/>
              </w:rPr>
              <w:t>n, rekening houdend met de van toepassing zijnde conversiefactoren.</w:t>
            </w:r>
          </w:p>
        </w:tc>
        <w:tc>
          <w:tcPr>
            <w:tcW w:w="6237" w:type="dxa"/>
            <w:tcBorders>
              <w:bottom w:val="single" w:sz="4" w:space="0" w:color="BFBFBF" w:themeColor="background1" w:themeShade="BF"/>
            </w:tcBorders>
            <w:shd w:val="clear" w:color="auto" w:fill="FFFFCC"/>
          </w:tcPr>
          <w:p w14:paraId="739B292D" w14:textId="77777777" w:rsidR="00C47640" w:rsidRDefault="00C47640" w:rsidP="00D816B4">
            <w:r w:rsidRPr="002A3F58">
              <w:rPr>
                <w:rFonts w:ascii="Verdana" w:hAnsi="Verdana"/>
              </w:rPr>
              <w:lastRenderedPageBreak/>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c>
          <w:tcPr>
            <w:tcW w:w="3685" w:type="dxa"/>
            <w:tcBorders>
              <w:bottom w:val="single" w:sz="4" w:space="0" w:color="BFBFBF" w:themeColor="background1" w:themeShade="BF"/>
            </w:tcBorders>
            <w:shd w:val="clear" w:color="auto" w:fill="FFFFCC"/>
          </w:tcPr>
          <w:p w14:paraId="22878AE7"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r>
      <w:tr w:rsidR="00C47640" w14:paraId="77573B03" w14:textId="77777777" w:rsidTr="00F4352C">
        <w:tc>
          <w:tcPr>
            <w:tcW w:w="779" w:type="dxa"/>
            <w:tcBorders>
              <w:bottom w:val="single" w:sz="4" w:space="0" w:color="BFBFBF" w:themeColor="background1" w:themeShade="BF"/>
            </w:tcBorders>
            <w:shd w:val="clear" w:color="auto" w:fill="FFFFFF" w:themeFill="background1"/>
          </w:tcPr>
          <w:p w14:paraId="24CDB94C" w14:textId="77777777" w:rsidR="00C47640" w:rsidRDefault="00C47640" w:rsidP="00D816B4">
            <w:pPr>
              <w:pStyle w:val="Voetnoottekst"/>
              <w:spacing w:after="60"/>
              <w:rPr>
                <w:rFonts w:ascii="Verdana" w:hAnsi="Verdana"/>
              </w:rPr>
            </w:pPr>
            <w:r>
              <w:rPr>
                <w:rFonts w:ascii="Verdana" w:hAnsi="Verdana"/>
              </w:rPr>
              <w:lastRenderedPageBreak/>
              <w:t>12.6</w:t>
            </w:r>
          </w:p>
        </w:tc>
        <w:tc>
          <w:tcPr>
            <w:tcW w:w="3544" w:type="dxa"/>
            <w:tcBorders>
              <w:bottom w:val="single" w:sz="4" w:space="0" w:color="BFBFBF" w:themeColor="background1" w:themeShade="BF"/>
            </w:tcBorders>
            <w:shd w:val="clear" w:color="auto" w:fill="FFFFFF" w:themeFill="background1"/>
          </w:tcPr>
          <w:p w14:paraId="034A566E" w14:textId="77777777" w:rsidR="00C47640" w:rsidRPr="00E549B6" w:rsidRDefault="00C47640" w:rsidP="00D816B4">
            <w:pPr>
              <w:pStyle w:val="Voetnoottekst"/>
              <w:spacing w:after="60"/>
              <w:rPr>
                <w:rFonts w:ascii="Verdana" w:hAnsi="Verdana"/>
                <w:sz w:val="18"/>
              </w:rPr>
            </w:pPr>
            <w:r w:rsidRPr="00E549B6">
              <w:rPr>
                <w:rFonts w:ascii="Verdana" w:hAnsi="Verdana"/>
                <w:sz w:val="18"/>
                <w:szCs w:val="18"/>
              </w:rPr>
              <w:t>Leveringen uit de categorieën 1 en 2 die louter voldoen aan de eisen 3.1, 3.2, 3.3, 4.1, 4.2, 4.3, 5, 7.1, en 7.3 worden bij het mengen met andere leveringen op de massabalans als gecontroleerde biomassa onderscheiden.</w:t>
            </w:r>
          </w:p>
        </w:tc>
        <w:tc>
          <w:tcPr>
            <w:tcW w:w="6237" w:type="dxa"/>
            <w:tcBorders>
              <w:bottom w:val="single" w:sz="4" w:space="0" w:color="BFBFBF" w:themeColor="background1" w:themeShade="BF"/>
            </w:tcBorders>
            <w:shd w:val="clear" w:color="auto" w:fill="FFFFCC"/>
          </w:tcPr>
          <w:p w14:paraId="55E267D1"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c>
          <w:tcPr>
            <w:tcW w:w="3685" w:type="dxa"/>
            <w:tcBorders>
              <w:bottom w:val="single" w:sz="4" w:space="0" w:color="BFBFBF" w:themeColor="background1" w:themeShade="BF"/>
            </w:tcBorders>
            <w:shd w:val="clear" w:color="auto" w:fill="FFFFCC"/>
          </w:tcPr>
          <w:p w14:paraId="69B59D0F"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r>
      <w:tr w:rsidR="00C47640" w:rsidRPr="005F59E7" w14:paraId="390819F6" w14:textId="77777777" w:rsidTr="00D816B4">
        <w:tc>
          <w:tcPr>
            <w:tcW w:w="779" w:type="dxa"/>
            <w:shd w:val="clear" w:color="auto" w:fill="F2F2F2" w:themeFill="background1" w:themeFillShade="F2"/>
          </w:tcPr>
          <w:p w14:paraId="687FD7E0" w14:textId="77777777" w:rsidR="00C47640" w:rsidRPr="007B1CC2" w:rsidRDefault="00C47640" w:rsidP="00D816B4">
            <w:pPr>
              <w:pStyle w:val="Geenafstand"/>
              <w:rPr>
                <w:rFonts w:ascii="Verdana" w:hAnsi="Verdana"/>
                <w:b/>
                <w:sz w:val="18"/>
                <w:szCs w:val="18"/>
              </w:rPr>
            </w:pPr>
            <w:r>
              <w:rPr>
                <w:rFonts w:ascii="Verdana" w:hAnsi="Verdana"/>
                <w:b/>
                <w:sz w:val="18"/>
                <w:szCs w:val="18"/>
              </w:rPr>
              <w:t>P13</w:t>
            </w:r>
          </w:p>
        </w:tc>
        <w:tc>
          <w:tcPr>
            <w:tcW w:w="13466" w:type="dxa"/>
            <w:gridSpan w:val="3"/>
            <w:shd w:val="clear" w:color="auto" w:fill="F2F2F2" w:themeFill="background1" w:themeFillShade="F2"/>
          </w:tcPr>
          <w:p w14:paraId="0B899AE6" w14:textId="77777777" w:rsidR="00C47640" w:rsidRPr="00E549B6" w:rsidRDefault="00C47640" w:rsidP="00D816B4">
            <w:pPr>
              <w:pStyle w:val="Voetnoottekst"/>
              <w:spacing w:after="60"/>
              <w:rPr>
                <w:rFonts w:ascii="Verdana" w:hAnsi="Verdana"/>
              </w:rPr>
            </w:pPr>
            <w:r w:rsidRPr="00E549B6">
              <w:rPr>
                <w:rFonts w:ascii="Verdana" w:hAnsi="Verdana"/>
                <w:b/>
                <w:sz w:val="18"/>
                <w:szCs w:val="18"/>
              </w:rPr>
              <w:t xml:space="preserve">Bij een groepsmanagementsysteem </w:t>
            </w:r>
            <w:r>
              <w:rPr>
                <w:rFonts w:ascii="Verdana" w:hAnsi="Verdana"/>
                <w:b/>
                <w:sz w:val="18"/>
                <w:szCs w:val="18"/>
              </w:rPr>
              <w:t>voor het handelsketensysteem voldoet</w:t>
            </w:r>
            <w:r w:rsidRPr="00E549B6">
              <w:rPr>
                <w:rFonts w:ascii="Verdana" w:hAnsi="Verdana"/>
                <w:b/>
                <w:sz w:val="18"/>
                <w:szCs w:val="18"/>
              </w:rPr>
              <w:t xml:space="preserve"> de groep als g</w:t>
            </w:r>
            <w:r>
              <w:rPr>
                <w:rFonts w:ascii="Verdana" w:hAnsi="Verdana"/>
                <w:b/>
                <w:sz w:val="18"/>
                <w:szCs w:val="18"/>
              </w:rPr>
              <w:t>eheel aan dezelfde eisen</w:t>
            </w:r>
            <w:r w:rsidRPr="00E549B6">
              <w:rPr>
                <w:rFonts w:ascii="Verdana" w:hAnsi="Verdana"/>
                <w:b/>
                <w:sz w:val="18"/>
                <w:szCs w:val="18"/>
              </w:rPr>
              <w:t xml:space="preserve"> als </w:t>
            </w:r>
            <w:r>
              <w:rPr>
                <w:rFonts w:ascii="Verdana" w:hAnsi="Verdana"/>
                <w:b/>
                <w:sz w:val="18"/>
                <w:szCs w:val="18"/>
              </w:rPr>
              <w:t xml:space="preserve">de eisen die </w:t>
            </w:r>
            <w:r w:rsidRPr="00E549B6">
              <w:rPr>
                <w:rFonts w:ascii="Verdana" w:hAnsi="Verdana"/>
                <w:b/>
                <w:sz w:val="18"/>
                <w:szCs w:val="18"/>
              </w:rPr>
              <w:t>aan afzonderlijke bedrijven gesteld worden</w:t>
            </w:r>
          </w:p>
        </w:tc>
      </w:tr>
      <w:tr w:rsidR="00C47640" w14:paraId="140997B2" w14:textId="77777777" w:rsidTr="00F4352C">
        <w:tc>
          <w:tcPr>
            <w:tcW w:w="779" w:type="dxa"/>
          </w:tcPr>
          <w:p w14:paraId="06D8B2E2" w14:textId="77777777" w:rsidR="00C47640" w:rsidRPr="007B1CC2" w:rsidRDefault="00C47640" w:rsidP="00D816B4">
            <w:pPr>
              <w:pStyle w:val="Geenafstand"/>
              <w:rPr>
                <w:rFonts w:ascii="Verdana" w:hAnsi="Verdana"/>
                <w:sz w:val="18"/>
                <w:szCs w:val="18"/>
              </w:rPr>
            </w:pPr>
            <w:r>
              <w:rPr>
                <w:rFonts w:ascii="Verdana" w:hAnsi="Verdana"/>
                <w:sz w:val="18"/>
                <w:szCs w:val="18"/>
              </w:rPr>
              <w:t>13</w:t>
            </w:r>
            <w:r w:rsidRPr="007B1CC2">
              <w:rPr>
                <w:rFonts w:ascii="Verdana" w:hAnsi="Verdana"/>
                <w:sz w:val="18"/>
                <w:szCs w:val="18"/>
              </w:rPr>
              <w:t xml:space="preserve">.1 </w:t>
            </w:r>
          </w:p>
          <w:p w14:paraId="42534AA3" w14:textId="77777777" w:rsidR="00C47640" w:rsidRPr="007B1CC2" w:rsidRDefault="00C47640" w:rsidP="00D816B4">
            <w:pPr>
              <w:pStyle w:val="Geenafstand"/>
              <w:rPr>
                <w:rFonts w:ascii="Verdana" w:hAnsi="Verdana"/>
                <w:sz w:val="18"/>
                <w:szCs w:val="18"/>
              </w:rPr>
            </w:pPr>
          </w:p>
        </w:tc>
        <w:tc>
          <w:tcPr>
            <w:tcW w:w="3544" w:type="dxa"/>
          </w:tcPr>
          <w:p w14:paraId="10633472" w14:textId="77777777" w:rsidR="00C47640" w:rsidRPr="007B1CC2" w:rsidRDefault="00C47640" w:rsidP="00D816B4">
            <w:pPr>
              <w:pStyle w:val="Geenafstand"/>
              <w:rPr>
                <w:rFonts w:ascii="Verdana" w:hAnsi="Verdana"/>
                <w:sz w:val="18"/>
                <w:szCs w:val="18"/>
              </w:rPr>
            </w:pPr>
            <w:r w:rsidRPr="0006489C">
              <w:rPr>
                <w:rFonts w:ascii="Verdana" w:hAnsi="Verdana"/>
                <w:sz w:val="18"/>
                <w:szCs w:val="18"/>
              </w:rPr>
              <w:t>Een groep staat onder leiding van een juridische entiteit die verantwoordelijk is voor de groep als geheel. De entiteit beschikt over een management</w:t>
            </w:r>
            <w:r>
              <w:rPr>
                <w:rFonts w:ascii="Verdana" w:hAnsi="Verdana"/>
                <w:sz w:val="18"/>
                <w:szCs w:val="18"/>
              </w:rPr>
              <w:t xml:space="preserve">systeem waarmee </w:t>
            </w:r>
            <w:r w:rsidRPr="0006489C">
              <w:rPr>
                <w:rFonts w:ascii="Verdana" w:hAnsi="Verdana"/>
                <w:sz w:val="18"/>
                <w:szCs w:val="18"/>
              </w:rPr>
              <w:t xml:space="preserve">het aantal deelnemende locaties binnen de </w:t>
            </w:r>
            <w:r>
              <w:rPr>
                <w:rFonts w:ascii="Verdana" w:hAnsi="Verdana"/>
                <w:sz w:val="18"/>
                <w:szCs w:val="18"/>
              </w:rPr>
              <w:t>reikwijdte</w:t>
            </w:r>
            <w:r w:rsidRPr="0006489C">
              <w:rPr>
                <w:rFonts w:ascii="Verdana" w:hAnsi="Verdana"/>
                <w:sz w:val="18"/>
                <w:szCs w:val="18"/>
              </w:rPr>
              <w:t xml:space="preserve"> van het systeem wordt aangestuurd.</w:t>
            </w:r>
          </w:p>
        </w:tc>
        <w:tc>
          <w:tcPr>
            <w:tcW w:w="6237" w:type="dxa"/>
            <w:shd w:val="clear" w:color="auto" w:fill="FFFFCC"/>
          </w:tcPr>
          <w:p w14:paraId="48DFBC1A" w14:textId="77777777" w:rsidR="00C47640" w:rsidRDefault="00C47640" w:rsidP="00D816B4">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685" w:type="dxa"/>
            <w:shd w:val="clear" w:color="auto" w:fill="FFFFCC"/>
          </w:tcPr>
          <w:p w14:paraId="4A3FFE3F"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r>
      <w:tr w:rsidR="00C47640" w14:paraId="5611D77F" w14:textId="77777777" w:rsidTr="00F4352C">
        <w:tc>
          <w:tcPr>
            <w:tcW w:w="779" w:type="dxa"/>
          </w:tcPr>
          <w:p w14:paraId="4F0D5537" w14:textId="77777777" w:rsidR="00C47640" w:rsidRDefault="00C47640" w:rsidP="00D816B4">
            <w:pPr>
              <w:pStyle w:val="Voetnoottekst"/>
              <w:spacing w:after="60"/>
              <w:rPr>
                <w:rFonts w:ascii="Verdana" w:hAnsi="Verdana"/>
              </w:rPr>
            </w:pPr>
            <w:r>
              <w:rPr>
                <w:rFonts w:ascii="Verdana" w:hAnsi="Verdana"/>
              </w:rPr>
              <w:t>13.2</w:t>
            </w:r>
          </w:p>
        </w:tc>
        <w:tc>
          <w:tcPr>
            <w:tcW w:w="3544" w:type="dxa"/>
          </w:tcPr>
          <w:p w14:paraId="4D8AF8BE" w14:textId="77777777" w:rsidR="00C47640" w:rsidRPr="008B50CB" w:rsidRDefault="00C47640" w:rsidP="00D816B4">
            <w:pPr>
              <w:pStyle w:val="Voetnoottekst"/>
              <w:spacing w:after="60"/>
              <w:rPr>
                <w:rFonts w:ascii="Verdana" w:hAnsi="Verdana"/>
              </w:rPr>
            </w:pPr>
            <w:r w:rsidRPr="00E549B6">
              <w:rPr>
                <w:rFonts w:ascii="Verdana" w:hAnsi="Verdana"/>
                <w:sz w:val="18"/>
                <w:szCs w:val="18"/>
              </w:rPr>
              <w:t xml:space="preserve">De groep werkt conform de eisen 12.1 tot en met 12.6. Daarnaast voldoet ieder groepslid aan deze eisen voor zover deze op de werkzaamheden </w:t>
            </w:r>
            <w:r>
              <w:rPr>
                <w:rFonts w:ascii="Verdana" w:hAnsi="Verdana"/>
                <w:sz w:val="18"/>
                <w:szCs w:val="18"/>
              </w:rPr>
              <w:t xml:space="preserve">van dat lid van </w:t>
            </w:r>
            <w:r>
              <w:rPr>
                <w:rFonts w:ascii="Verdana" w:hAnsi="Verdana"/>
                <w:sz w:val="18"/>
                <w:szCs w:val="18"/>
              </w:rPr>
              <w:lastRenderedPageBreak/>
              <w:t>toepassing zijn</w:t>
            </w:r>
            <w:r w:rsidRPr="008B50CB">
              <w:rPr>
                <w:rFonts w:ascii="Verdana" w:hAnsi="Verdana"/>
                <w:sz w:val="18"/>
                <w:szCs w:val="18"/>
              </w:rPr>
              <w:t>.</w:t>
            </w:r>
          </w:p>
        </w:tc>
        <w:tc>
          <w:tcPr>
            <w:tcW w:w="6237" w:type="dxa"/>
            <w:shd w:val="clear" w:color="auto" w:fill="FFFFCC"/>
          </w:tcPr>
          <w:p w14:paraId="67758217" w14:textId="77777777" w:rsidR="00C47640" w:rsidRDefault="00C47640" w:rsidP="00D816B4">
            <w:r w:rsidRPr="00913838">
              <w:rPr>
                <w:rFonts w:ascii="Verdana" w:hAnsi="Verdana"/>
              </w:rPr>
              <w:lastRenderedPageBreak/>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c>
          <w:tcPr>
            <w:tcW w:w="3685" w:type="dxa"/>
            <w:shd w:val="clear" w:color="auto" w:fill="FFFFCC"/>
          </w:tcPr>
          <w:p w14:paraId="220C89DE"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r>
      <w:tr w:rsidR="00C47640" w14:paraId="26A1AE63" w14:textId="77777777" w:rsidTr="00F4352C">
        <w:tc>
          <w:tcPr>
            <w:tcW w:w="779" w:type="dxa"/>
          </w:tcPr>
          <w:p w14:paraId="058518C7" w14:textId="77777777" w:rsidR="00C47640" w:rsidRDefault="00C47640" w:rsidP="00D816B4">
            <w:pPr>
              <w:pStyle w:val="Voetnoottekst"/>
              <w:spacing w:after="60"/>
              <w:rPr>
                <w:rFonts w:ascii="Verdana" w:hAnsi="Verdana"/>
              </w:rPr>
            </w:pPr>
            <w:r>
              <w:rPr>
                <w:rFonts w:ascii="Verdana" w:hAnsi="Verdana"/>
              </w:rPr>
              <w:lastRenderedPageBreak/>
              <w:t>13.3</w:t>
            </w:r>
          </w:p>
        </w:tc>
        <w:tc>
          <w:tcPr>
            <w:tcW w:w="3544" w:type="dxa"/>
          </w:tcPr>
          <w:p w14:paraId="5E144483" w14:textId="77777777" w:rsidR="00C47640" w:rsidRPr="0006489C" w:rsidRDefault="00C47640" w:rsidP="00D816B4">
            <w:pPr>
              <w:pStyle w:val="Geenafstand"/>
              <w:rPr>
                <w:rFonts w:ascii="Verdana" w:eastAsia="Cambria" w:hAnsi="Verdana" w:cs="Times"/>
                <w:sz w:val="18"/>
                <w:szCs w:val="18"/>
              </w:rPr>
            </w:pPr>
            <w:r w:rsidRPr="0006489C">
              <w:rPr>
                <w:rFonts w:ascii="Verdana" w:hAnsi="Verdana"/>
                <w:sz w:val="18"/>
                <w:szCs w:val="18"/>
              </w:rPr>
              <w:t>De groepsleiding beschikt over een registratiesysteem waarin worden opgenomen:</w:t>
            </w:r>
          </w:p>
          <w:p w14:paraId="4A953499" w14:textId="77777777" w:rsidR="00C47640" w:rsidRPr="0006489C" w:rsidRDefault="00C47640" w:rsidP="00D2215F">
            <w:pPr>
              <w:pStyle w:val="Geenafstand"/>
              <w:numPr>
                <w:ilvl w:val="0"/>
                <w:numId w:val="17"/>
              </w:numPr>
              <w:rPr>
                <w:rFonts w:ascii="Verdana" w:eastAsia="Cambria" w:hAnsi="Verdana" w:cs="Verdana"/>
                <w:sz w:val="18"/>
                <w:szCs w:val="18"/>
              </w:rPr>
            </w:pPr>
            <w:r w:rsidRPr="0006489C">
              <w:rPr>
                <w:rFonts w:ascii="Verdana" w:hAnsi="Verdana"/>
                <w:sz w:val="18"/>
                <w:szCs w:val="18"/>
              </w:rPr>
              <w:t>namen en adressen van de groepsleden;</w:t>
            </w:r>
          </w:p>
          <w:p w14:paraId="590FB7B5" w14:textId="77777777" w:rsidR="00C47640" w:rsidRPr="00CF67FB" w:rsidRDefault="00C47640" w:rsidP="00D2215F">
            <w:pPr>
              <w:pStyle w:val="Geenafstand"/>
              <w:numPr>
                <w:ilvl w:val="0"/>
                <w:numId w:val="17"/>
              </w:numPr>
              <w:rPr>
                <w:rFonts w:ascii="Verdana" w:eastAsia="Cambria" w:hAnsi="Verdana" w:cs="Times"/>
                <w:sz w:val="18"/>
                <w:szCs w:val="18"/>
              </w:rPr>
            </w:pPr>
            <w:r w:rsidRPr="00CF67FB">
              <w:rPr>
                <w:rFonts w:ascii="Verdana" w:hAnsi="Verdana"/>
                <w:sz w:val="18"/>
                <w:szCs w:val="18"/>
              </w:rPr>
              <w:t>een verklaring van ieder lid waarin het lid verklaart te voldoen aan de eisen van het handelsketensysteem;</w:t>
            </w:r>
          </w:p>
          <w:p w14:paraId="4B078AB2" w14:textId="77777777" w:rsidR="00C47640" w:rsidRPr="00E549B6" w:rsidRDefault="00C47640" w:rsidP="00D2215F">
            <w:pPr>
              <w:pStyle w:val="Voetnoottekst"/>
              <w:numPr>
                <w:ilvl w:val="0"/>
                <w:numId w:val="17"/>
              </w:numPr>
              <w:spacing w:after="60"/>
              <w:rPr>
                <w:rFonts w:ascii="Verdana" w:hAnsi="Verdana"/>
                <w:sz w:val="18"/>
                <w:szCs w:val="18"/>
              </w:rPr>
            </w:pPr>
            <w:r w:rsidRPr="00E549B6">
              <w:rPr>
                <w:rFonts w:ascii="Verdana" w:hAnsi="Verdana"/>
                <w:sz w:val="18"/>
                <w:szCs w:val="18"/>
              </w:rPr>
              <w:t>de inkomende en uitgaande leveringen van elk van de afzonderlijke groepsleden.</w:t>
            </w:r>
          </w:p>
        </w:tc>
        <w:tc>
          <w:tcPr>
            <w:tcW w:w="6237" w:type="dxa"/>
            <w:shd w:val="clear" w:color="auto" w:fill="FFFFCC"/>
          </w:tcPr>
          <w:p w14:paraId="7B60B6BC"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c>
          <w:tcPr>
            <w:tcW w:w="3685" w:type="dxa"/>
            <w:shd w:val="clear" w:color="auto" w:fill="FFFFCC"/>
          </w:tcPr>
          <w:p w14:paraId="484F55F7"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r>
    </w:tbl>
    <w:p w14:paraId="23ABD4A6" w14:textId="77777777" w:rsidR="00AC10A4" w:rsidRDefault="00AC10A4" w:rsidP="00660A59">
      <w:pPr>
        <w:tabs>
          <w:tab w:val="left" w:pos="709"/>
          <w:tab w:val="right" w:pos="9498"/>
        </w:tabs>
        <w:spacing w:before="40" w:line="240" w:lineRule="auto"/>
        <w:ind w:left="709" w:right="-427" w:hanging="709"/>
        <w:rPr>
          <w:rFonts w:ascii="Verdana" w:hAnsi="Verdana"/>
          <w:sz w:val="20"/>
          <w:szCs w:val="20"/>
          <w:lang w:val="nl-NL"/>
        </w:rPr>
      </w:pPr>
    </w:p>
    <w:p w14:paraId="12099F20" w14:textId="77777777" w:rsidR="00933A64" w:rsidRDefault="00933A64" w:rsidP="00660A59">
      <w:pPr>
        <w:tabs>
          <w:tab w:val="left" w:pos="709"/>
          <w:tab w:val="right" w:pos="9498"/>
        </w:tabs>
        <w:spacing w:before="40" w:line="240" w:lineRule="auto"/>
        <w:ind w:left="709" w:right="-427" w:hanging="709"/>
        <w:rPr>
          <w:rFonts w:ascii="Verdana" w:hAnsi="Verdana"/>
          <w:b/>
          <w:color w:val="4E9625"/>
          <w:sz w:val="24"/>
          <w:szCs w:val="24"/>
          <w:lang w:val="nl-NL"/>
        </w:rPr>
        <w:sectPr w:rsidR="00933A64" w:rsidSect="00862993">
          <w:headerReference w:type="default" r:id="rId16"/>
          <w:footerReference w:type="default" r:id="rId17"/>
          <w:pgSz w:w="16839" w:h="11907" w:orient="landscape" w:code="9"/>
          <w:pgMar w:top="1701" w:right="1418" w:bottom="567" w:left="1134" w:header="0" w:footer="454" w:gutter="0"/>
          <w:pgNumType w:fmt="numberInDash"/>
          <w:cols w:space="708"/>
          <w:docGrid w:linePitch="360"/>
        </w:sectPr>
      </w:pPr>
    </w:p>
    <w:p w14:paraId="162A58A8" w14:textId="77777777" w:rsidR="00933A64" w:rsidRDefault="00933A64" w:rsidP="00660A59">
      <w:pPr>
        <w:tabs>
          <w:tab w:val="left" w:pos="709"/>
          <w:tab w:val="right" w:pos="9498"/>
        </w:tabs>
        <w:spacing w:before="40" w:line="240" w:lineRule="auto"/>
        <w:ind w:left="709" w:right="-427" w:hanging="709"/>
        <w:rPr>
          <w:rFonts w:ascii="Verdana" w:hAnsi="Verdana"/>
          <w:b/>
          <w:color w:val="4E9625"/>
          <w:sz w:val="24"/>
          <w:szCs w:val="24"/>
          <w:lang w:val="nl-NL"/>
        </w:rPr>
      </w:pPr>
    </w:p>
    <w:p w14:paraId="7197EA30" w14:textId="77777777" w:rsidR="007D4934" w:rsidRDefault="007D4934" w:rsidP="00660A59">
      <w:pPr>
        <w:tabs>
          <w:tab w:val="left" w:pos="709"/>
          <w:tab w:val="right" w:pos="9498"/>
        </w:tabs>
        <w:spacing w:before="40" w:line="240" w:lineRule="auto"/>
        <w:ind w:left="709" w:right="-427" w:hanging="709"/>
        <w:rPr>
          <w:rFonts w:ascii="Verdana" w:hAnsi="Verdana"/>
          <w:sz w:val="20"/>
          <w:szCs w:val="20"/>
          <w:lang w:val="nl-NL"/>
        </w:rPr>
      </w:pPr>
      <w:r w:rsidRPr="00933A64">
        <w:rPr>
          <w:rFonts w:ascii="Verdana" w:hAnsi="Verdana"/>
          <w:b/>
          <w:color w:val="4E9625"/>
          <w:sz w:val="24"/>
          <w:szCs w:val="24"/>
          <w:lang w:val="nl-NL"/>
        </w:rPr>
        <w:t>Onderdeel C - Externe inbreng per beheerseis</w:t>
      </w:r>
    </w:p>
    <w:p w14:paraId="6C002660" w14:textId="77777777" w:rsidR="00783350" w:rsidRDefault="00783350" w:rsidP="00660A59">
      <w:pPr>
        <w:tabs>
          <w:tab w:val="left" w:pos="709"/>
          <w:tab w:val="right" w:pos="9498"/>
        </w:tabs>
        <w:spacing w:before="40" w:line="240" w:lineRule="auto"/>
        <w:ind w:left="709" w:right="-427" w:hanging="709"/>
        <w:rPr>
          <w:rFonts w:ascii="Verdana" w:hAnsi="Verdana"/>
          <w:sz w:val="20"/>
          <w:szCs w:val="20"/>
          <w:lang w:val="nl-NL"/>
        </w:rPr>
      </w:pPr>
    </w:p>
    <w:p w14:paraId="5CCD234A" w14:textId="77777777" w:rsidR="005978A3" w:rsidRPr="005978A3" w:rsidRDefault="005978A3" w:rsidP="005978A3">
      <w:pPr>
        <w:spacing w:after="60" w:line="240" w:lineRule="auto"/>
        <w:rPr>
          <w:rFonts w:ascii="Verdana" w:eastAsia="Times New Roman" w:hAnsi="Verdana" w:cs="Times New Roman"/>
          <w:i/>
          <w:sz w:val="20"/>
          <w:szCs w:val="20"/>
          <w:lang w:val="nl-NL" w:eastAsia="nl-NL"/>
        </w:rPr>
      </w:pPr>
    </w:p>
    <w:tbl>
      <w:tblPr>
        <w:tblStyle w:val="Tabelraster1"/>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5978A3" w:rsidRPr="005978A3" w14:paraId="6F7E9D90" w14:textId="77777777" w:rsidTr="00D816B4">
        <w:tc>
          <w:tcPr>
            <w:tcW w:w="14245" w:type="dxa"/>
            <w:gridSpan w:val="2"/>
            <w:shd w:val="clear" w:color="auto" w:fill="D9D9D9" w:themeFill="background1" w:themeFillShade="D9"/>
          </w:tcPr>
          <w:p w14:paraId="44CFB5CF" w14:textId="77777777" w:rsidR="005978A3" w:rsidRPr="005978A3" w:rsidRDefault="005978A3" w:rsidP="005978A3">
            <w:pPr>
              <w:spacing w:after="60"/>
              <w:rPr>
                <w:rFonts w:ascii="Verdana" w:hAnsi="Verdana"/>
                <w:b/>
              </w:rPr>
            </w:pPr>
            <w:r w:rsidRPr="005978A3">
              <w:rPr>
                <w:rFonts w:ascii="Verdana" w:hAnsi="Verdana"/>
                <w:b/>
              </w:rPr>
              <w:t>C.1 Documenten</w:t>
            </w:r>
          </w:p>
        </w:tc>
      </w:tr>
      <w:tr w:rsidR="005978A3" w:rsidRPr="005978A3" w14:paraId="6418B4F9" w14:textId="77777777" w:rsidTr="00D816B4">
        <w:tc>
          <w:tcPr>
            <w:tcW w:w="4323" w:type="dxa"/>
          </w:tcPr>
          <w:p w14:paraId="676F9592" w14:textId="77777777" w:rsidR="005978A3" w:rsidRPr="005978A3" w:rsidRDefault="005978A3" w:rsidP="005978A3">
            <w:pPr>
              <w:spacing w:after="60"/>
              <w:rPr>
                <w:rFonts w:ascii="Verdana" w:hAnsi="Verdana"/>
                <w:i/>
              </w:rPr>
            </w:pPr>
            <w:r w:rsidRPr="00AC10A4">
              <w:rPr>
                <w:rFonts w:ascii="Verdana" w:hAnsi="Verdana"/>
                <w:i/>
              </w:rPr>
              <w:t xml:space="preserve">Naam van documenten waar in de onderstaande tabel </w:t>
            </w:r>
            <w:r>
              <w:rPr>
                <w:rFonts w:ascii="Verdana" w:hAnsi="Verdana"/>
                <w:i/>
              </w:rPr>
              <w:t>C</w:t>
            </w:r>
            <w:r w:rsidRPr="00AC10A4">
              <w:rPr>
                <w:rFonts w:ascii="Verdana" w:hAnsi="Verdana"/>
                <w:i/>
              </w:rPr>
              <w:t xml:space="preserve">.2 naar wordt verwezen. Gebruik evt. een nummering of codering om verwijzingen te vergemakkelijken. Stuur alle hier genoemde </w:t>
            </w:r>
            <w:r>
              <w:rPr>
                <w:rFonts w:ascii="Verdana" w:hAnsi="Verdana"/>
                <w:i/>
              </w:rPr>
              <w:t>documenten als bijlagen mee met dit formulier</w:t>
            </w:r>
            <w:r w:rsidRPr="00AC10A4">
              <w:rPr>
                <w:rFonts w:ascii="Verdana" w:hAnsi="Verdana"/>
                <w:i/>
              </w:rPr>
              <w:t>.</w:t>
            </w:r>
          </w:p>
        </w:tc>
        <w:tc>
          <w:tcPr>
            <w:tcW w:w="9922" w:type="dxa"/>
            <w:shd w:val="clear" w:color="auto" w:fill="E5B8B7" w:themeFill="accent2" w:themeFillTint="66"/>
          </w:tcPr>
          <w:p w14:paraId="3EC9F069" w14:textId="77777777" w:rsidR="005978A3" w:rsidRPr="005978A3" w:rsidRDefault="005978A3" w:rsidP="005978A3">
            <w:pPr>
              <w:spacing w:after="60"/>
              <w:rPr>
                <w:rFonts w:ascii="Verdana" w:hAnsi="Verdana"/>
                <w:i/>
              </w:rPr>
            </w:pPr>
            <w:r w:rsidRPr="005978A3">
              <w:rPr>
                <w:rFonts w:ascii="Verdana" w:hAnsi="Verdana"/>
                <w:lang w:val="en-GB"/>
              </w:rPr>
              <w:fldChar w:fldCharType="begin">
                <w:ffData>
                  <w:name w:val=""/>
                  <w:enabled/>
                  <w:calcOnExit w:val="0"/>
                  <w:textInput/>
                </w:ffData>
              </w:fldChar>
            </w:r>
            <w:r w:rsidRPr="005978A3">
              <w:rPr>
                <w:rFonts w:ascii="Verdana" w:hAnsi="Verdana"/>
                <w:lang w:val="en-GB"/>
              </w:rPr>
              <w:instrText xml:space="preserve"> FORMTEXT </w:instrText>
            </w:r>
            <w:r w:rsidRPr="005978A3">
              <w:rPr>
                <w:rFonts w:ascii="Verdana" w:hAnsi="Verdana"/>
                <w:lang w:val="en-GB"/>
              </w:rPr>
            </w:r>
            <w:r w:rsidRPr="005978A3">
              <w:rPr>
                <w:rFonts w:ascii="Verdana" w:hAnsi="Verdana"/>
                <w:lang w:val="en-GB"/>
              </w:rPr>
              <w:fldChar w:fldCharType="separate"/>
            </w:r>
            <w:r w:rsidRPr="005978A3">
              <w:rPr>
                <w:rFonts w:ascii="Verdana" w:hAnsi="Verdana"/>
                <w:noProof/>
                <w:lang w:val="en-GB"/>
              </w:rPr>
              <w:t> </w:t>
            </w:r>
            <w:r w:rsidRPr="005978A3">
              <w:rPr>
                <w:rFonts w:ascii="Verdana" w:hAnsi="Verdana"/>
                <w:noProof/>
                <w:lang w:val="en-GB"/>
              </w:rPr>
              <w:t> </w:t>
            </w:r>
            <w:r w:rsidRPr="005978A3">
              <w:rPr>
                <w:rFonts w:ascii="Verdana" w:hAnsi="Verdana"/>
                <w:noProof/>
                <w:lang w:val="en-GB"/>
              </w:rPr>
              <w:t> </w:t>
            </w:r>
            <w:r w:rsidRPr="005978A3">
              <w:rPr>
                <w:rFonts w:ascii="Verdana" w:hAnsi="Verdana"/>
                <w:noProof/>
                <w:lang w:val="en-GB"/>
              </w:rPr>
              <w:t> </w:t>
            </w:r>
            <w:r w:rsidRPr="005978A3">
              <w:rPr>
                <w:rFonts w:ascii="Verdana" w:hAnsi="Verdana"/>
                <w:noProof/>
                <w:lang w:val="en-GB"/>
              </w:rPr>
              <w:t> </w:t>
            </w:r>
            <w:r w:rsidRPr="005978A3">
              <w:rPr>
                <w:rFonts w:ascii="Verdana" w:hAnsi="Verdana"/>
                <w:lang w:val="en-GB"/>
              </w:rPr>
              <w:fldChar w:fldCharType="end"/>
            </w:r>
          </w:p>
        </w:tc>
      </w:tr>
    </w:tbl>
    <w:p w14:paraId="22E3A394" w14:textId="77777777" w:rsidR="005978A3" w:rsidRPr="005978A3" w:rsidRDefault="005978A3" w:rsidP="005978A3">
      <w:pPr>
        <w:spacing w:after="60" w:line="240" w:lineRule="auto"/>
        <w:rPr>
          <w:rFonts w:ascii="Verdana" w:eastAsia="Times New Roman" w:hAnsi="Verdana" w:cs="Times New Roman"/>
          <w:i/>
          <w:sz w:val="20"/>
          <w:szCs w:val="20"/>
          <w:lang w:val="nl-NL" w:eastAsia="nl-NL"/>
        </w:rPr>
      </w:pPr>
    </w:p>
    <w:p w14:paraId="1207268E" w14:textId="77777777" w:rsidR="005978A3" w:rsidRDefault="005978A3" w:rsidP="005978A3">
      <w:pPr>
        <w:spacing w:after="60" w:line="240" w:lineRule="auto"/>
        <w:rPr>
          <w:rFonts w:ascii="Verdana" w:eastAsia="Times New Roman" w:hAnsi="Verdana" w:cs="Times New Roman"/>
          <w:i/>
          <w:sz w:val="20"/>
          <w:szCs w:val="20"/>
          <w:lang w:val="nl-NL" w:eastAsia="nl-NL"/>
        </w:rPr>
      </w:pPr>
    </w:p>
    <w:p w14:paraId="375EDB7F" w14:textId="77777777" w:rsidR="0017323E" w:rsidRDefault="0017323E" w:rsidP="0017323E">
      <w:pPr>
        <w:spacing w:after="60" w:line="240" w:lineRule="auto"/>
        <w:rPr>
          <w:rFonts w:ascii="Verdana" w:eastAsia="Times New Roman" w:hAnsi="Verdana" w:cs="Times New Roman"/>
          <w:i/>
          <w:sz w:val="20"/>
          <w:szCs w:val="20"/>
          <w:lang w:val="nl-NL"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237"/>
        <w:gridCol w:w="3685"/>
      </w:tblGrid>
      <w:tr w:rsidR="0017323E" w:rsidRPr="005F59E7" w14:paraId="144AFB8B" w14:textId="77777777" w:rsidTr="008A39A0">
        <w:tc>
          <w:tcPr>
            <w:tcW w:w="14245" w:type="dxa"/>
            <w:gridSpan w:val="3"/>
            <w:shd w:val="clear" w:color="auto" w:fill="D9D9D9" w:themeFill="background1" w:themeFillShade="D9"/>
          </w:tcPr>
          <w:p w14:paraId="4D175CAB" w14:textId="0C837F2B" w:rsidR="0017323E" w:rsidRPr="00AC10A4" w:rsidRDefault="0017323E" w:rsidP="00665405">
            <w:pPr>
              <w:tabs>
                <w:tab w:val="left" w:pos="529"/>
              </w:tabs>
              <w:spacing w:after="60"/>
              <w:ind w:left="529" w:hanging="529"/>
              <w:rPr>
                <w:rFonts w:ascii="Verdana" w:hAnsi="Verdana"/>
                <w:b/>
              </w:rPr>
            </w:pPr>
            <w:r>
              <w:rPr>
                <w:rFonts w:ascii="Verdana" w:hAnsi="Verdana"/>
                <w:b/>
              </w:rPr>
              <w:t xml:space="preserve">C.2 Meer </w:t>
            </w:r>
            <w:r w:rsidR="00665405">
              <w:rPr>
                <w:rFonts w:ascii="Verdana" w:hAnsi="Verdana"/>
                <w:b/>
              </w:rPr>
              <w:t>generieke</w:t>
            </w:r>
            <w:r>
              <w:rPr>
                <w:rFonts w:ascii="Verdana" w:hAnsi="Verdana"/>
                <w:b/>
              </w:rPr>
              <w:t xml:space="preserve"> externe inbreng</w:t>
            </w:r>
            <w:r>
              <w:rPr>
                <w:rFonts w:ascii="Verdana" w:hAnsi="Verdana"/>
                <w:b/>
              </w:rPr>
              <w:br/>
            </w:r>
            <w:r w:rsidRPr="00D44432">
              <w:rPr>
                <w:rFonts w:ascii="Verdana" w:hAnsi="Verdana"/>
              </w:rPr>
              <w:t>(</w:t>
            </w:r>
            <w:r>
              <w:rPr>
                <w:rFonts w:ascii="Verdana" w:hAnsi="Verdana"/>
              </w:rPr>
              <w:t>deze kan alleen door de commissie in de toetsing worden meegenomen als de inbreng van toepassing is op één of meerdere individuele beheerseisen)</w:t>
            </w:r>
          </w:p>
        </w:tc>
      </w:tr>
      <w:tr w:rsidR="0017323E" w:rsidRPr="005F59E7" w14:paraId="12B250CF" w14:textId="77777777" w:rsidTr="00F4352C">
        <w:tc>
          <w:tcPr>
            <w:tcW w:w="4323" w:type="dxa"/>
            <w:tcBorders>
              <w:bottom w:val="single" w:sz="4" w:space="0" w:color="BFBFBF" w:themeColor="background1" w:themeShade="BF"/>
            </w:tcBorders>
            <w:shd w:val="clear" w:color="auto" w:fill="D9D9D9" w:themeFill="background1" w:themeFillShade="D9"/>
            <w:vAlign w:val="center"/>
          </w:tcPr>
          <w:p w14:paraId="1BA0BACC" w14:textId="77777777" w:rsidR="0017323E" w:rsidRPr="00AC10A4" w:rsidRDefault="0017323E" w:rsidP="008A39A0">
            <w:pPr>
              <w:spacing w:after="60"/>
              <w:rPr>
                <w:rFonts w:ascii="Verdana" w:hAnsi="Verdana"/>
                <w:u w:val="single"/>
              </w:rPr>
            </w:pPr>
            <w:r>
              <w:rPr>
                <w:rFonts w:ascii="Verdana" w:hAnsi="Verdana"/>
                <w:u w:val="single"/>
              </w:rPr>
              <w:t>Overkoepelend onderwerp (beheerseisen)</w:t>
            </w:r>
          </w:p>
        </w:tc>
        <w:tc>
          <w:tcPr>
            <w:tcW w:w="6237" w:type="dxa"/>
            <w:tcBorders>
              <w:bottom w:val="single" w:sz="4" w:space="0" w:color="BFBFBF" w:themeColor="background1" w:themeShade="BF"/>
            </w:tcBorders>
            <w:shd w:val="clear" w:color="auto" w:fill="D9D9D9" w:themeFill="background1" w:themeFillShade="D9"/>
            <w:vAlign w:val="center"/>
          </w:tcPr>
          <w:p w14:paraId="002AD98A" w14:textId="77777777" w:rsidR="0017323E" w:rsidRPr="00AC10A4" w:rsidRDefault="0017323E" w:rsidP="008A39A0">
            <w:pPr>
              <w:spacing w:after="60"/>
              <w:rPr>
                <w:rFonts w:ascii="Verdana" w:hAnsi="Verdana"/>
              </w:rPr>
            </w:pPr>
            <w:r>
              <w:rPr>
                <w:rFonts w:ascii="Verdana" w:hAnsi="Verdana"/>
                <w:u w:val="single"/>
              </w:rPr>
              <w:t>Externe inbreng</w:t>
            </w:r>
          </w:p>
        </w:tc>
        <w:tc>
          <w:tcPr>
            <w:tcW w:w="3685" w:type="dxa"/>
            <w:tcBorders>
              <w:bottom w:val="single" w:sz="4" w:space="0" w:color="BFBFBF" w:themeColor="background1" w:themeShade="BF"/>
            </w:tcBorders>
            <w:shd w:val="clear" w:color="auto" w:fill="D9D9D9" w:themeFill="background1" w:themeFillShade="D9"/>
            <w:vAlign w:val="center"/>
          </w:tcPr>
          <w:p w14:paraId="06E823CE" w14:textId="3E51F08A" w:rsidR="0017323E" w:rsidRPr="00AC10A4" w:rsidRDefault="001F5AC5" w:rsidP="001F5AC5">
            <w:pPr>
              <w:spacing w:after="60"/>
              <w:rPr>
                <w:rFonts w:ascii="Verdana" w:hAnsi="Verdana"/>
                <w:u w:val="single"/>
              </w:rPr>
            </w:pPr>
            <w:r w:rsidRPr="001F5AC5">
              <w:rPr>
                <w:rFonts w:ascii="Verdana" w:hAnsi="Verdana"/>
                <w:u w:val="single"/>
              </w:rPr>
              <w:t xml:space="preserve">Bewijs of bron (verwijs naar documenten in tabel </w:t>
            </w:r>
            <w:r>
              <w:rPr>
                <w:rFonts w:ascii="Verdana" w:hAnsi="Verdana"/>
                <w:u w:val="single"/>
              </w:rPr>
              <w:t>C.</w:t>
            </w:r>
            <w:r w:rsidRPr="001F5AC5">
              <w:rPr>
                <w:rFonts w:ascii="Verdana" w:hAnsi="Verdana"/>
                <w:u w:val="single"/>
              </w:rPr>
              <w:t>1, noem pagina- of paragraafnummer)</w:t>
            </w:r>
          </w:p>
        </w:tc>
      </w:tr>
      <w:tr w:rsidR="0017323E" w:rsidRPr="00440336" w14:paraId="3ECF7444" w14:textId="77777777" w:rsidTr="00F4352C">
        <w:tc>
          <w:tcPr>
            <w:tcW w:w="4323" w:type="dxa"/>
            <w:tcBorders>
              <w:bottom w:val="single" w:sz="4" w:space="0" w:color="BFBFBF" w:themeColor="background1" w:themeShade="BF"/>
            </w:tcBorders>
            <w:shd w:val="clear" w:color="auto" w:fill="FFFFFF" w:themeFill="background1"/>
          </w:tcPr>
          <w:p w14:paraId="5DD2D52D" w14:textId="77777777" w:rsidR="0017323E" w:rsidRPr="00440336" w:rsidRDefault="0017323E" w:rsidP="00C44D16">
            <w:pPr>
              <w:spacing w:before="120" w:after="120"/>
              <w:rPr>
                <w:rFonts w:ascii="Verdana" w:hAnsi="Verdana"/>
                <w:bCs/>
                <w:sz w:val="18"/>
                <w:szCs w:val="18"/>
              </w:rPr>
            </w:pPr>
            <w:r>
              <w:rPr>
                <w:rFonts w:ascii="Verdana" w:hAnsi="Verdana"/>
                <w:bCs/>
                <w:sz w:val="18"/>
                <w:szCs w:val="18"/>
              </w:rPr>
              <w:t>Het schema is op een grondige manier tot stand gekomen</w:t>
            </w:r>
            <w:r w:rsidRPr="00440336">
              <w:rPr>
                <w:rFonts w:ascii="Verdana" w:hAnsi="Verdana"/>
                <w:bCs/>
                <w:sz w:val="18"/>
                <w:szCs w:val="18"/>
              </w:rPr>
              <w:t xml:space="preserve"> </w:t>
            </w:r>
            <w:r>
              <w:rPr>
                <w:rFonts w:ascii="Verdana" w:hAnsi="Verdana"/>
                <w:bCs/>
                <w:sz w:val="18"/>
                <w:szCs w:val="18"/>
              </w:rPr>
              <w:br/>
              <w:t xml:space="preserve">(beheerseisen a </w:t>
            </w:r>
            <w:r w:rsidR="00C44D16">
              <w:rPr>
                <w:rFonts w:ascii="Verdana" w:hAnsi="Verdana"/>
                <w:bCs/>
                <w:sz w:val="18"/>
                <w:szCs w:val="18"/>
              </w:rPr>
              <w:t>t/m</w:t>
            </w:r>
            <w:r>
              <w:rPr>
                <w:rFonts w:ascii="Verdana" w:hAnsi="Verdana"/>
                <w:bCs/>
                <w:sz w:val="18"/>
                <w:szCs w:val="18"/>
              </w:rPr>
              <w:t xml:space="preserve"> d</w:t>
            </w:r>
            <w:r w:rsidRPr="00440336">
              <w:rPr>
                <w:rFonts w:ascii="Verdana" w:hAnsi="Verdana"/>
                <w:bCs/>
                <w:sz w:val="18"/>
                <w:szCs w:val="18"/>
              </w:rPr>
              <w:t>)</w:t>
            </w:r>
          </w:p>
        </w:tc>
        <w:tc>
          <w:tcPr>
            <w:tcW w:w="6237" w:type="dxa"/>
            <w:tcBorders>
              <w:bottom w:val="single" w:sz="4" w:space="0" w:color="BFBFBF" w:themeColor="background1" w:themeShade="BF"/>
            </w:tcBorders>
            <w:shd w:val="clear" w:color="auto" w:fill="FFFFCC"/>
          </w:tcPr>
          <w:p w14:paraId="7C4914F2" w14:textId="77777777" w:rsidR="0017323E" w:rsidRPr="00440336" w:rsidRDefault="0017323E" w:rsidP="00C44D16">
            <w:pPr>
              <w:spacing w:before="120" w:after="120"/>
              <w:rPr>
                <w:rFonts w:ascii="Verdana" w:hAnsi="Verdana"/>
              </w:rPr>
            </w:pP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685" w:type="dxa"/>
            <w:tcBorders>
              <w:bottom w:val="single" w:sz="4" w:space="0" w:color="BFBFBF" w:themeColor="background1" w:themeShade="BF"/>
            </w:tcBorders>
            <w:shd w:val="clear" w:color="auto" w:fill="FFFFCC"/>
          </w:tcPr>
          <w:p w14:paraId="1AB57829" w14:textId="77777777" w:rsidR="0017323E" w:rsidRPr="00440336" w:rsidRDefault="0017323E" w:rsidP="00C44D16">
            <w:pPr>
              <w:spacing w:before="120" w:after="120"/>
            </w:pPr>
            <w:r w:rsidRPr="00440336">
              <w:rPr>
                <w:rFonts w:ascii="Verdana" w:hAnsi="Verdana"/>
              </w:rPr>
              <w:fldChar w:fldCharType="begin">
                <w:ffData>
                  <w:name w:val=""/>
                  <w:enabled/>
                  <w:calcOnExit w:val="0"/>
                  <w:textInput/>
                </w:ffData>
              </w:fldChar>
            </w:r>
            <w:r w:rsidRPr="00440336">
              <w:rPr>
                <w:rFonts w:ascii="Verdana" w:hAnsi="Verdana"/>
              </w:rPr>
              <w:instrText xml:space="preserve"> FORMTEXT </w:instrText>
            </w:r>
            <w:r w:rsidRPr="00440336">
              <w:rPr>
                <w:rFonts w:ascii="Verdana" w:hAnsi="Verdana"/>
              </w:rPr>
            </w:r>
            <w:r w:rsidRPr="00440336">
              <w:rPr>
                <w:rFonts w:ascii="Verdana" w:hAnsi="Verdana"/>
              </w:rPr>
              <w:fldChar w:fldCharType="separate"/>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rPr>
              <w:fldChar w:fldCharType="end"/>
            </w:r>
          </w:p>
        </w:tc>
      </w:tr>
      <w:tr w:rsidR="0017323E" w:rsidRPr="005F7600" w14:paraId="59F10471" w14:textId="77777777" w:rsidTr="00F4352C">
        <w:tc>
          <w:tcPr>
            <w:tcW w:w="4323" w:type="dxa"/>
            <w:shd w:val="clear" w:color="auto" w:fill="FFFFFF" w:themeFill="background1"/>
          </w:tcPr>
          <w:p w14:paraId="37AC3776" w14:textId="77777777" w:rsidR="00C44D16" w:rsidRPr="005F7600" w:rsidRDefault="0017323E" w:rsidP="00C44D16">
            <w:pPr>
              <w:tabs>
                <w:tab w:val="left" w:pos="2565"/>
              </w:tabs>
              <w:spacing w:before="120" w:after="120"/>
              <w:rPr>
                <w:rFonts w:ascii="Verdana" w:hAnsi="Verdana"/>
                <w:sz w:val="18"/>
                <w:szCs w:val="18"/>
              </w:rPr>
            </w:pPr>
            <w:r>
              <w:rPr>
                <w:rFonts w:ascii="Verdana" w:hAnsi="Verdana"/>
                <w:sz w:val="18"/>
                <w:szCs w:val="18"/>
              </w:rPr>
              <w:t>Het schema wordt op een zorgvuldige manier beheer</w:t>
            </w:r>
            <w:r w:rsidR="00C44D16">
              <w:rPr>
                <w:rFonts w:ascii="Verdana" w:hAnsi="Verdana"/>
                <w:sz w:val="18"/>
                <w:szCs w:val="18"/>
              </w:rPr>
              <w:t>d</w:t>
            </w:r>
            <w:r w:rsidR="00C44D16">
              <w:rPr>
                <w:rFonts w:ascii="Verdana" w:hAnsi="Verdana"/>
                <w:sz w:val="18"/>
                <w:szCs w:val="18"/>
              </w:rPr>
              <w:br/>
              <w:t>(beheerseisen e t/m i)</w:t>
            </w:r>
          </w:p>
        </w:tc>
        <w:tc>
          <w:tcPr>
            <w:tcW w:w="6237" w:type="dxa"/>
            <w:shd w:val="clear" w:color="auto" w:fill="FFFFCC"/>
          </w:tcPr>
          <w:p w14:paraId="64D86CC7" w14:textId="77777777" w:rsidR="0017323E" w:rsidRPr="005F7600" w:rsidRDefault="0017323E" w:rsidP="00C44D16">
            <w:pPr>
              <w:spacing w:before="120" w:after="120"/>
              <w:rPr>
                <w:rFonts w:ascii="Verdana" w:hAnsi="Verdana"/>
                <w:sz w:val="18"/>
                <w:szCs w:val="18"/>
              </w:rPr>
            </w:pPr>
            <w:r w:rsidRPr="005F7600">
              <w:rPr>
                <w:rFonts w:ascii="Verdana" w:hAnsi="Verdana"/>
                <w:sz w:val="18"/>
                <w:szCs w:val="18"/>
              </w:rPr>
              <w:fldChar w:fldCharType="begin">
                <w:ffData>
                  <w:name w:val=""/>
                  <w:enabled/>
                  <w:calcOnExit w:val="0"/>
                  <w:textInput/>
                </w:ffData>
              </w:fldChar>
            </w:r>
            <w:r w:rsidRPr="005F7600">
              <w:rPr>
                <w:rFonts w:ascii="Verdana" w:hAnsi="Verdana"/>
                <w:sz w:val="18"/>
                <w:szCs w:val="18"/>
              </w:rPr>
              <w:instrText xml:space="preserve"> FORMTEXT </w:instrText>
            </w:r>
            <w:r w:rsidRPr="005F7600">
              <w:rPr>
                <w:rFonts w:ascii="Verdana" w:hAnsi="Verdana"/>
                <w:sz w:val="18"/>
                <w:szCs w:val="18"/>
              </w:rPr>
            </w:r>
            <w:r w:rsidRPr="005F7600">
              <w:rPr>
                <w:rFonts w:ascii="Verdana" w:hAnsi="Verdana"/>
                <w:sz w:val="18"/>
                <w:szCs w:val="18"/>
              </w:rPr>
              <w:fldChar w:fldCharType="separate"/>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fldChar w:fldCharType="end"/>
            </w:r>
          </w:p>
        </w:tc>
        <w:tc>
          <w:tcPr>
            <w:tcW w:w="3685" w:type="dxa"/>
            <w:shd w:val="clear" w:color="auto" w:fill="FFFFCC"/>
          </w:tcPr>
          <w:p w14:paraId="5DD1EFFF" w14:textId="77777777" w:rsidR="0017323E" w:rsidRPr="005F7600" w:rsidRDefault="0017323E" w:rsidP="00C44D16">
            <w:pPr>
              <w:spacing w:before="120" w:after="120"/>
              <w:rPr>
                <w:rFonts w:ascii="Verdana" w:hAnsi="Verdana"/>
                <w:sz w:val="18"/>
                <w:szCs w:val="18"/>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bl>
    <w:p w14:paraId="0E445818" w14:textId="77777777" w:rsidR="0017323E" w:rsidRPr="00AC10A4" w:rsidRDefault="0017323E" w:rsidP="0017323E">
      <w:pPr>
        <w:spacing w:after="60" w:line="240" w:lineRule="auto"/>
        <w:rPr>
          <w:rFonts w:ascii="Verdana" w:eastAsia="Times New Roman" w:hAnsi="Verdana" w:cs="Times New Roman"/>
          <w:i/>
          <w:sz w:val="20"/>
          <w:szCs w:val="20"/>
          <w:lang w:val="nl-NL" w:eastAsia="nl-NL"/>
        </w:rPr>
      </w:pPr>
    </w:p>
    <w:p w14:paraId="6EF4398D" w14:textId="77777777" w:rsidR="0017323E" w:rsidRDefault="0017323E" w:rsidP="005978A3">
      <w:pPr>
        <w:spacing w:after="60" w:line="240" w:lineRule="auto"/>
        <w:rPr>
          <w:rFonts w:ascii="Verdana" w:eastAsia="Times New Roman" w:hAnsi="Verdana" w:cs="Times New Roman"/>
          <w:i/>
          <w:sz w:val="20"/>
          <w:szCs w:val="20"/>
          <w:lang w:val="nl-NL" w:eastAsia="nl-NL"/>
        </w:rPr>
      </w:pPr>
    </w:p>
    <w:p w14:paraId="2A50D634" w14:textId="77777777" w:rsidR="00C44D16" w:rsidRDefault="00C44D16" w:rsidP="005978A3">
      <w:pPr>
        <w:spacing w:after="60" w:line="240" w:lineRule="auto"/>
        <w:rPr>
          <w:rFonts w:ascii="Verdana" w:eastAsia="Times New Roman" w:hAnsi="Verdana" w:cs="Times New Roman"/>
          <w:i/>
          <w:sz w:val="20"/>
          <w:szCs w:val="20"/>
          <w:lang w:val="nl-NL" w:eastAsia="nl-NL"/>
        </w:rPr>
      </w:pPr>
    </w:p>
    <w:p w14:paraId="7A3645A7" w14:textId="77777777" w:rsidR="00C44D16" w:rsidRPr="00C44D16" w:rsidRDefault="00C44D16" w:rsidP="00C44D16">
      <w:pPr>
        <w:rPr>
          <w:rFonts w:ascii="Verdana" w:eastAsia="Times New Roman" w:hAnsi="Verdana" w:cs="Times New Roman"/>
          <w:sz w:val="20"/>
          <w:szCs w:val="20"/>
          <w:lang w:val="nl-NL" w:eastAsia="nl-NL"/>
        </w:rPr>
      </w:pPr>
    </w:p>
    <w:p w14:paraId="0F1B23CA" w14:textId="77777777" w:rsidR="00C44D16" w:rsidRDefault="00C44D16" w:rsidP="00C44D16">
      <w:pPr>
        <w:rPr>
          <w:rFonts w:ascii="Verdana" w:eastAsia="Times New Roman" w:hAnsi="Verdana" w:cs="Times New Roman"/>
          <w:sz w:val="20"/>
          <w:szCs w:val="20"/>
          <w:lang w:val="nl-NL" w:eastAsia="nl-NL"/>
        </w:rPr>
      </w:pPr>
    </w:p>
    <w:p w14:paraId="1F38A346" w14:textId="77777777" w:rsidR="0017323E" w:rsidRPr="00C44D16" w:rsidRDefault="0017323E" w:rsidP="00C44D16">
      <w:pPr>
        <w:tabs>
          <w:tab w:val="left" w:pos="9450"/>
        </w:tabs>
        <w:rPr>
          <w:rFonts w:ascii="Verdana" w:eastAsia="Times New Roman" w:hAnsi="Verdana" w:cs="Times New Roman"/>
          <w:sz w:val="20"/>
          <w:szCs w:val="20"/>
          <w:lang w:val="nl-NL" w:eastAsia="nl-NL"/>
        </w:rPr>
      </w:pPr>
    </w:p>
    <w:tbl>
      <w:tblPr>
        <w:tblStyle w:val="Tabelraster1"/>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237"/>
        <w:gridCol w:w="3685"/>
      </w:tblGrid>
      <w:tr w:rsidR="005978A3" w:rsidRPr="005978A3" w14:paraId="561A8EFA" w14:textId="77777777" w:rsidTr="00D816B4">
        <w:tc>
          <w:tcPr>
            <w:tcW w:w="14245" w:type="dxa"/>
            <w:gridSpan w:val="4"/>
            <w:shd w:val="clear" w:color="auto" w:fill="D9D9D9" w:themeFill="background1" w:themeFillShade="D9"/>
          </w:tcPr>
          <w:p w14:paraId="5ADC7252" w14:textId="0E584B61" w:rsidR="005978A3" w:rsidRPr="005978A3" w:rsidRDefault="005978A3" w:rsidP="00C44D16">
            <w:pPr>
              <w:keepNext/>
              <w:spacing w:after="60"/>
              <w:rPr>
                <w:rFonts w:ascii="Verdana" w:hAnsi="Verdana"/>
                <w:b/>
              </w:rPr>
            </w:pPr>
            <w:r w:rsidRPr="005978A3">
              <w:rPr>
                <w:rFonts w:ascii="Verdana" w:hAnsi="Verdana"/>
                <w:b/>
              </w:rPr>
              <w:t>C.</w:t>
            </w:r>
            <w:r w:rsidR="0017323E">
              <w:rPr>
                <w:rFonts w:ascii="Verdana" w:hAnsi="Verdana"/>
                <w:b/>
              </w:rPr>
              <w:t>3</w:t>
            </w:r>
            <w:r w:rsidRPr="005978A3">
              <w:rPr>
                <w:rFonts w:ascii="Verdana" w:hAnsi="Verdana"/>
                <w:b/>
              </w:rPr>
              <w:t xml:space="preserve"> Beheerseisen</w:t>
            </w:r>
          </w:p>
        </w:tc>
      </w:tr>
      <w:tr w:rsidR="005978A3" w:rsidRPr="005F59E7" w14:paraId="2EECDAC8" w14:textId="77777777" w:rsidTr="00F4352C">
        <w:tc>
          <w:tcPr>
            <w:tcW w:w="4323" w:type="dxa"/>
            <w:gridSpan w:val="2"/>
            <w:shd w:val="clear" w:color="auto" w:fill="D9D9D9" w:themeFill="background1" w:themeFillShade="D9"/>
            <w:vAlign w:val="center"/>
          </w:tcPr>
          <w:p w14:paraId="53EBE8D5" w14:textId="77777777" w:rsidR="005978A3" w:rsidRPr="005978A3" w:rsidRDefault="005978A3" w:rsidP="00C44D16">
            <w:pPr>
              <w:keepNext/>
              <w:spacing w:after="60"/>
              <w:rPr>
                <w:rFonts w:ascii="Verdana" w:hAnsi="Verdana"/>
                <w:u w:val="single"/>
              </w:rPr>
            </w:pPr>
            <w:r w:rsidRPr="005978A3">
              <w:rPr>
                <w:rFonts w:ascii="Verdana" w:hAnsi="Verdana"/>
                <w:u w:val="single"/>
              </w:rPr>
              <w:t>Eisen in de regelgeving</w:t>
            </w:r>
          </w:p>
        </w:tc>
        <w:tc>
          <w:tcPr>
            <w:tcW w:w="6237" w:type="dxa"/>
            <w:tcBorders>
              <w:bottom w:val="single" w:sz="4" w:space="0" w:color="BFBFBF" w:themeColor="background1" w:themeShade="BF"/>
            </w:tcBorders>
            <w:shd w:val="clear" w:color="auto" w:fill="D9D9D9" w:themeFill="background1" w:themeFillShade="D9"/>
            <w:vAlign w:val="center"/>
          </w:tcPr>
          <w:p w14:paraId="1C500F52" w14:textId="77777777" w:rsidR="005978A3" w:rsidRPr="00AC10A4" w:rsidRDefault="005978A3" w:rsidP="00C44D16">
            <w:pPr>
              <w:keepNext/>
              <w:spacing w:after="60"/>
              <w:rPr>
                <w:rFonts w:ascii="Verdana" w:hAnsi="Verdana"/>
              </w:rPr>
            </w:pPr>
            <w:r>
              <w:rPr>
                <w:rFonts w:ascii="Verdana" w:hAnsi="Verdana"/>
                <w:u w:val="single"/>
              </w:rPr>
              <w:t>Externe inbreng</w:t>
            </w:r>
          </w:p>
        </w:tc>
        <w:tc>
          <w:tcPr>
            <w:tcW w:w="3685" w:type="dxa"/>
            <w:tcBorders>
              <w:bottom w:val="single" w:sz="4" w:space="0" w:color="BFBFBF" w:themeColor="background1" w:themeShade="BF"/>
            </w:tcBorders>
            <w:shd w:val="clear" w:color="auto" w:fill="D9D9D9" w:themeFill="background1" w:themeFillShade="D9"/>
            <w:vAlign w:val="center"/>
          </w:tcPr>
          <w:p w14:paraId="46686B65" w14:textId="60B156B5" w:rsidR="005978A3" w:rsidRPr="00AC10A4" w:rsidRDefault="001F5AC5" w:rsidP="00C44D16">
            <w:pPr>
              <w:keepNext/>
              <w:spacing w:after="60"/>
              <w:rPr>
                <w:rFonts w:ascii="Verdana" w:hAnsi="Verdana"/>
                <w:u w:val="single"/>
              </w:rPr>
            </w:pPr>
            <w:r w:rsidRPr="001F5AC5">
              <w:rPr>
                <w:rFonts w:ascii="Verdana" w:hAnsi="Verdana"/>
                <w:u w:val="single"/>
              </w:rPr>
              <w:t xml:space="preserve">Bewijs of bron (verwijs naar documenten in tabel </w:t>
            </w:r>
            <w:r>
              <w:rPr>
                <w:rFonts w:ascii="Verdana" w:hAnsi="Verdana"/>
                <w:u w:val="single"/>
              </w:rPr>
              <w:t>C.</w:t>
            </w:r>
            <w:r w:rsidRPr="001F5AC5">
              <w:rPr>
                <w:rFonts w:ascii="Verdana" w:hAnsi="Verdana"/>
                <w:u w:val="single"/>
              </w:rPr>
              <w:t>1, noem pagina- of paragraafnummer)</w:t>
            </w:r>
          </w:p>
        </w:tc>
      </w:tr>
      <w:tr w:rsidR="005978A3" w:rsidRPr="005978A3" w14:paraId="2A4C74EC" w14:textId="77777777" w:rsidTr="00F4352C">
        <w:tc>
          <w:tcPr>
            <w:tcW w:w="779" w:type="dxa"/>
          </w:tcPr>
          <w:p w14:paraId="4F92035F" w14:textId="77777777" w:rsidR="005978A3" w:rsidRPr="005978A3" w:rsidRDefault="005978A3" w:rsidP="005978A3">
            <w:pPr>
              <w:spacing w:after="60"/>
              <w:rPr>
                <w:rFonts w:ascii="Verdana" w:hAnsi="Verdana"/>
              </w:rPr>
            </w:pPr>
            <w:r w:rsidRPr="005978A3">
              <w:rPr>
                <w:rFonts w:ascii="Verdana" w:hAnsi="Verdana"/>
              </w:rPr>
              <w:t>a</w:t>
            </w:r>
          </w:p>
        </w:tc>
        <w:tc>
          <w:tcPr>
            <w:tcW w:w="3544" w:type="dxa"/>
          </w:tcPr>
          <w:p w14:paraId="2F982FC0" w14:textId="77777777" w:rsidR="005978A3" w:rsidRPr="005978A3" w:rsidRDefault="005978A3" w:rsidP="005978A3">
            <w:pPr>
              <w:spacing w:after="60"/>
              <w:rPr>
                <w:rFonts w:ascii="Verdana" w:hAnsi="Verdana"/>
              </w:rPr>
            </w:pPr>
            <w:r w:rsidRPr="005978A3">
              <w:rPr>
                <w:rFonts w:ascii="Verdana" w:hAnsi="Verdana"/>
                <w:sz w:val="18"/>
                <w:szCs w:val="18"/>
              </w:rPr>
              <w:t>Er is een breed gedragen behoefte aan het schema en aan een conformiteitsbeoordeling die op grond van het schema wordt verricht.</w:t>
            </w:r>
          </w:p>
        </w:tc>
        <w:tc>
          <w:tcPr>
            <w:tcW w:w="6237" w:type="dxa"/>
            <w:shd w:val="clear" w:color="auto" w:fill="FFFFCC"/>
          </w:tcPr>
          <w:p w14:paraId="7C6CA33A"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6EBED709"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05AC7BE6" w14:textId="77777777" w:rsidTr="00F4352C">
        <w:tc>
          <w:tcPr>
            <w:tcW w:w="779" w:type="dxa"/>
          </w:tcPr>
          <w:p w14:paraId="522E56ED" w14:textId="77777777" w:rsidR="005978A3" w:rsidRPr="005978A3" w:rsidRDefault="005978A3" w:rsidP="005978A3">
            <w:pPr>
              <w:rPr>
                <w:rFonts w:ascii="Verdana" w:hAnsi="Verdana"/>
                <w:sz w:val="18"/>
                <w:szCs w:val="18"/>
              </w:rPr>
            </w:pPr>
            <w:r w:rsidRPr="005978A3">
              <w:rPr>
                <w:rFonts w:ascii="Verdana" w:hAnsi="Verdana"/>
                <w:sz w:val="18"/>
                <w:szCs w:val="18"/>
              </w:rPr>
              <w:t>b</w:t>
            </w:r>
          </w:p>
          <w:p w14:paraId="56C9B017" w14:textId="77777777" w:rsidR="005978A3" w:rsidRPr="005978A3" w:rsidRDefault="005978A3" w:rsidP="005978A3">
            <w:pPr>
              <w:rPr>
                <w:rFonts w:ascii="Verdana" w:hAnsi="Verdana"/>
                <w:sz w:val="18"/>
                <w:szCs w:val="18"/>
              </w:rPr>
            </w:pPr>
          </w:p>
        </w:tc>
        <w:tc>
          <w:tcPr>
            <w:tcW w:w="3544" w:type="dxa"/>
          </w:tcPr>
          <w:p w14:paraId="12755513" w14:textId="77777777" w:rsidR="005978A3" w:rsidRPr="005978A3" w:rsidRDefault="005978A3" w:rsidP="005978A3">
            <w:pPr>
              <w:rPr>
                <w:rFonts w:ascii="Verdana" w:hAnsi="Verdana"/>
                <w:sz w:val="18"/>
                <w:szCs w:val="18"/>
              </w:rPr>
            </w:pPr>
            <w:r w:rsidRPr="005978A3">
              <w:rPr>
                <w:rFonts w:ascii="Verdana" w:hAnsi="Verdana"/>
                <w:sz w:val="18"/>
                <w:szCs w:val="18"/>
              </w:rPr>
              <w:t>De totstandkoming van het schema is transparant en de deelname aan de totstandkoming van het schema staat open aan eenieder.</w:t>
            </w:r>
          </w:p>
        </w:tc>
        <w:tc>
          <w:tcPr>
            <w:tcW w:w="6237" w:type="dxa"/>
            <w:shd w:val="clear" w:color="auto" w:fill="FFFFCC"/>
          </w:tcPr>
          <w:p w14:paraId="3A4D70E6"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47F10DD5"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086BD4C1" w14:textId="77777777" w:rsidTr="00F4352C">
        <w:tc>
          <w:tcPr>
            <w:tcW w:w="779" w:type="dxa"/>
          </w:tcPr>
          <w:p w14:paraId="4519E006" w14:textId="77777777" w:rsidR="005978A3" w:rsidRPr="005978A3" w:rsidRDefault="005978A3" w:rsidP="005978A3">
            <w:pPr>
              <w:rPr>
                <w:rFonts w:ascii="Verdana" w:hAnsi="Verdana"/>
                <w:sz w:val="18"/>
                <w:szCs w:val="18"/>
              </w:rPr>
            </w:pPr>
            <w:r w:rsidRPr="005978A3">
              <w:rPr>
                <w:rFonts w:ascii="Verdana" w:hAnsi="Verdana"/>
                <w:sz w:val="18"/>
                <w:szCs w:val="18"/>
              </w:rPr>
              <w:t>c</w:t>
            </w:r>
          </w:p>
        </w:tc>
        <w:tc>
          <w:tcPr>
            <w:tcW w:w="3544" w:type="dxa"/>
          </w:tcPr>
          <w:p w14:paraId="0CB42C3C" w14:textId="77777777" w:rsidR="005978A3" w:rsidRPr="005978A3" w:rsidRDefault="005978A3" w:rsidP="005978A3">
            <w:pPr>
              <w:rPr>
                <w:rFonts w:ascii="Verdana" w:hAnsi="Verdana"/>
                <w:sz w:val="18"/>
                <w:szCs w:val="18"/>
              </w:rPr>
            </w:pPr>
            <w:r w:rsidRPr="005978A3">
              <w:rPr>
                <w:rFonts w:ascii="Verdana" w:hAnsi="Verdana"/>
                <w:sz w:val="18"/>
                <w:szCs w:val="18"/>
              </w:rPr>
              <w:t>De werkwijzen in verband met de totstandkoming van het schema zijn vastgelegd en betreffen ten minste de deelnemende partijen en de wijze waarop besluiten worden genomen.</w:t>
            </w:r>
          </w:p>
        </w:tc>
        <w:tc>
          <w:tcPr>
            <w:tcW w:w="6237" w:type="dxa"/>
            <w:shd w:val="clear" w:color="auto" w:fill="FFFFCC"/>
          </w:tcPr>
          <w:p w14:paraId="7711BC68"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7E75CDF9"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2CDB47FC" w14:textId="77777777" w:rsidTr="00F4352C">
        <w:tc>
          <w:tcPr>
            <w:tcW w:w="779" w:type="dxa"/>
          </w:tcPr>
          <w:p w14:paraId="2BCD9701" w14:textId="77777777" w:rsidR="005978A3" w:rsidRPr="005978A3" w:rsidRDefault="005978A3" w:rsidP="005978A3">
            <w:pPr>
              <w:rPr>
                <w:rFonts w:ascii="Verdana" w:hAnsi="Verdana"/>
                <w:sz w:val="18"/>
                <w:szCs w:val="18"/>
              </w:rPr>
            </w:pPr>
            <w:r w:rsidRPr="005978A3">
              <w:rPr>
                <w:rFonts w:ascii="Verdana" w:hAnsi="Verdana"/>
                <w:sz w:val="18"/>
                <w:szCs w:val="18"/>
              </w:rPr>
              <w:t>d</w:t>
            </w:r>
          </w:p>
        </w:tc>
        <w:tc>
          <w:tcPr>
            <w:tcW w:w="3544" w:type="dxa"/>
          </w:tcPr>
          <w:p w14:paraId="0926BF42" w14:textId="77777777" w:rsidR="005978A3" w:rsidRPr="005978A3" w:rsidRDefault="005978A3" w:rsidP="005978A3">
            <w:pPr>
              <w:rPr>
                <w:rFonts w:ascii="Verdana" w:hAnsi="Verdana"/>
                <w:sz w:val="18"/>
                <w:szCs w:val="18"/>
              </w:rPr>
            </w:pPr>
            <w:r w:rsidRPr="005978A3">
              <w:rPr>
                <w:rFonts w:ascii="Verdana" w:hAnsi="Verdana"/>
                <w:sz w:val="18"/>
                <w:szCs w:val="18"/>
              </w:rPr>
              <w:t>Bij de totstandkoming en het beheer van het schema is en wordt aantoonbaar deskundigheid   ingebracht voor de duurzaamheideisen waarop het schema betrekking heeft.</w:t>
            </w:r>
          </w:p>
        </w:tc>
        <w:tc>
          <w:tcPr>
            <w:tcW w:w="6237" w:type="dxa"/>
            <w:shd w:val="clear" w:color="auto" w:fill="FFFFCC"/>
          </w:tcPr>
          <w:p w14:paraId="2E83FBCD"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185FC37D"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686E176D" w14:textId="77777777" w:rsidTr="00F4352C">
        <w:tc>
          <w:tcPr>
            <w:tcW w:w="779" w:type="dxa"/>
          </w:tcPr>
          <w:p w14:paraId="73656383" w14:textId="77777777" w:rsidR="005978A3" w:rsidRPr="005978A3" w:rsidRDefault="005978A3" w:rsidP="005978A3">
            <w:pPr>
              <w:rPr>
                <w:rFonts w:ascii="Verdana" w:hAnsi="Verdana"/>
                <w:sz w:val="18"/>
                <w:szCs w:val="18"/>
              </w:rPr>
            </w:pPr>
            <w:r w:rsidRPr="005978A3">
              <w:rPr>
                <w:rFonts w:ascii="Verdana" w:hAnsi="Verdana"/>
                <w:sz w:val="18"/>
                <w:szCs w:val="18"/>
              </w:rPr>
              <w:t>e</w:t>
            </w:r>
          </w:p>
        </w:tc>
        <w:tc>
          <w:tcPr>
            <w:tcW w:w="3544" w:type="dxa"/>
          </w:tcPr>
          <w:p w14:paraId="13A7980C" w14:textId="77777777" w:rsidR="005978A3" w:rsidRPr="005978A3" w:rsidRDefault="005978A3" w:rsidP="005978A3">
            <w:pPr>
              <w:rPr>
                <w:rFonts w:ascii="Verdana" w:hAnsi="Verdana"/>
                <w:sz w:val="18"/>
                <w:szCs w:val="18"/>
              </w:rPr>
            </w:pPr>
            <w:r w:rsidRPr="005978A3">
              <w:rPr>
                <w:rFonts w:ascii="Verdana" w:hAnsi="Verdana"/>
                <w:sz w:val="18"/>
                <w:szCs w:val="18"/>
              </w:rPr>
              <w:t>Het schema is openbaar of is onder eerlijke, redelijke en niet-discriminerende voorwaarden toegankelijk.</w:t>
            </w:r>
          </w:p>
        </w:tc>
        <w:tc>
          <w:tcPr>
            <w:tcW w:w="6237" w:type="dxa"/>
            <w:shd w:val="clear" w:color="auto" w:fill="FFFFCC"/>
          </w:tcPr>
          <w:p w14:paraId="1F80B6CA"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27F1203A"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3E5ED70A" w14:textId="77777777" w:rsidTr="00F4352C">
        <w:tc>
          <w:tcPr>
            <w:tcW w:w="779" w:type="dxa"/>
          </w:tcPr>
          <w:p w14:paraId="62859FF0" w14:textId="77777777" w:rsidR="005978A3" w:rsidRPr="005978A3" w:rsidRDefault="005978A3" w:rsidP="005978A3">
            <w:pPr>
              <w:rPr>
                <w:rFonts w:ascii="Verdana" w:hAnsi="Verdana"/>
                <w:sz w:val="18"/>
                <w:szCs w:val="18"/>
              </w:rPr>
            </w:pPr>
            <w:r w:rsidRPr="005978A3">
              <w:rPr>
                <w:rFonts w:ascii="Verdana" w:hAnsi="Verdana"/>
                <w:sz w:val="18"/>
                <w:szCs w:val="18"/>
              </w:rPr>
              <w:t>f</w:t>
            </w:r>
          </w:p>
        </w:tc>
        <w:tc>
          <w:tcPr>
            <w:tcW w:w="3544" w:type="dxa"/>
          </w:tcPr>
          <w:p w14:paraId="3B55B73E" w14:textId="77777777" w:rsidR="005978A3" w:rsidRPr="005978A3" w:rsidRDefault="005978A3" w:rsidP="005978A3">
            <w:pPr>
              <w:rPr>
                <w:rFonts w:ascii="Verdana" w:hAnsi="Verdana"/>
                <w:sz w:val="18"/>
                <w:szCs w:val="18"/>
              </w:rPr>
            </w:pPr>
            <w:r w:rsidRPr="005978A3">
              <w:rPr>
                <w:rFonts w:ascii="Verdana" w:hAnsi="Verdana"/>
                <w:sz w:val="18"/>
                <w:szCs w:val="18"/>
              </w:rPr>
              <w:t>De schemabeheerder sluit overeenkomsten af met de conformiteitbeoordelingsinstanties, waarin het recht kan worden verleend het schema te gebruiken.</w:t>
            </w:r>
          </w:p>
        </w:tc>
        <w:tc>
          <w:tcPr>
            <w:tcW w:w="6237" w:type="dxa"/>
            <w:shd w:val="clear" w:color="auto" w:fill="FFFFCC"/>
          </w:tcPr>
          <w:p w14:paraId="6263A56E"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23CE59FC"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7DC289C0" w14:textId="77777777" w:rsidTr="00F4352C">
        <w:tc>
          <w:tcPr>
            <w:tcW w:w="779" w:type="dxa"/>
          </w:tcPr>
          <w:p w14:paraId="576C60D7" w14:textId="77777777" w:rsidR="005978A3" w:rsidRPr="005978A3" w:rsidRDefault="005978A3" w:rsidP="005978A3">
            <w:pPr>
              <w:rPr>
                <w:rFonts w:ascii="Verdana" w:hAnsi="Verdana"/>
                <w:sz w:val="18"/>
                <w:szCs w:val="18"/>
              </w:rPr>
            </w:pPr>
            <w:r w:rsidRPr="005978A3">
              <w:rPr>
                <w:rFonts w:ascii="Verdana" w:hAnsi="Verdana"/>
                <w:sz w:val="18"/>
                <w:szCs w:val="18"/>
              </w:rPr>
              <w:t>g</w:t>
            </w:r>
          </w:p>
        </w:tc>
        <w:tc>
          <w:tcPr>
            <w:tcW w:w="3544" w:type="dxa"/>
          </w:tcPr>
          <w:p w14:paraId="73CBF982" w14:textId="77777777" w:rsidR="005978A3" w:rsidRPr="005978A3" w:rsidRDefault="005978A3" w:rsidP="005978A3">
            <w:pPr>
              <w:rPr>
                <w:rFonts w:ascii="Verdana" w:hAnsi="Verdana"/>
                <w:sz w:val="18"/>
                <w:szCs w:val="18"/>
              </w:rPr>
            </w:pPr>
            <w:r w:rsidRPr="005978A3">
              <w:rPr>
                <w:rFonts w:ascii="Verdana" w:hAnsi="Verdana"/>
                <w:sz w:val="18"/>
                <w:szCs w:val="18"/>
              </w:rPr>
              <w:t xml:space="preserve">De schemabeheerder heeft het gebruik van het schema voorbehouden aan conformiteitbeoordelingsinstantie </w:t>
            </w:r>
            <w:r w:rsidRPr="005978A3">
              <w:rPr>
                <w:rFonts w:ascii="Verdana" w:hAnsi="Verdana"/>
                <w:sz w:val="18"/>
                <w:szCs w:val="18"/>
              </w:rPr>
              <w:lastRenderedPageBreak/>
              <w:t>waarmee een overeenkomst is afgesloten, tenzij de schemabeheerder tevens enige conformiteitsbeoordelaar is.</w:t>
            </w:r>
          </w:p>
        </w:tc>
        <w:tc>
          <w:tcPr>
            <w:tcW w:w="6237" w:type="dxa"/>
            <w:shd w:val="clear" w:color="auto" w:fill="FFFFCC"/>
          </w:tcPr>
          <w:p w14:paraId="732FF585" w14:textId="77777777" w:rsidR="005978A3" w:rsidRPr="005978A3" w:rsidRDefault="005978A3" w:rsidP="005978A3">
            <w:r w:rsidRPr="005978A3">
              <w:rPr>
                <w:rFonts w:ascii="Verdana" w:hAnsi="Verdana"/>
              </w:rPr>
              <w:lastRenderedPageBreak/>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11EAF4EB"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274E6AAB" w14:textId="77777777" w:rsidTr="00F4352C">
        <w:tc>
          <w:tcPr>
            <w:tcW w:w="779" w:type="dxa"/>
          </w:tcPr>
          <w:p w14:paraId="2B2B754D" w14:textId="77777777" w:rsidR="005978A3" w:rsidRPr="005978A3" w:rsidRDefault="005978A3" w:rsidP="005978A3">
            <w:pPr>
              <w:rPr>
                <w:rFonts w:ascii="Verdana" w:hAnsi="Verdana"/>
                <w:sz w:val="18"/>
                <w:szCs w:val="18"/>
              </w:rPr>
            </w:pPr>
            <w:r w:rsidRPr="005978A3">
              <w:rPr>
                <w:rFonts w:ascii="Verdana" w:hAnsi="Verdana"/>
                <w:sz w:val="18"/>
                <w:szCs w:val="18"/>
              </w:rPr>
              <w:lastRenderedPageBreak/>
              <w:t>h</w:t>
            </w:r>
          </w:p>
        </w:tc>
        <w:tc>
          <w:tcPr>
            <w:tcW w:w="3544" w:type="dxa"/>
          </w:tcPr>
          <w:p w14:paraId="3D3FC9D7" w14:textId="77777777" w:rsidR="005978A3" w:rsidRPr="005978A3" w:rsidRDefault="005978A3" w:rsidP="005978A3">
            <w:pPr>
              <w:rPr>
                <w:rFonts w:ascii="Verdana" w:hAnsi="Verdana"/>
                <w:sz w:val="18"/>
                <w:szCs w:val="18"/>
              </w:rPr>
            </w:pPr>
            <w:r w:rsidRPr="005978A3">
              <w:rPr>
                <w:rFonts w:ascii="Verdana" w:hAnsi="Verdana"/>
                <w:sz w:val="18"/>
                <w:szCs w:val="18"/>
              </w:rPr>
              <w:t>De schemabeheerder heeft effectieve procedures geïmplementeerd voor de behandeling van klachten en beroepen. Beroepen worden behandeld door personen die niet direct betrokken zijn bij het ontwikkelen en het beheren van het document.</w:t>
            </w:r>
          </w:p>
        </w:tc>
        <w:tc>
          <w:tcPr>
            <w:tcW w:w="6237" w:type="dxa"/>
            <w:shd w:val="clear" w:color="auto" w:fill="FFFFCC"/>
          </w:tcPr>
          <w:p w14:paraId="532EFFCA"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4D17DB8C"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55F61B05" w14:textId="77777777" w:rsidTr="00F4352C">
        <w:tc>
          <w:tcPr>
            <w:tcW w:w="779" w:type="dxa"/>
          </w:tcPr>
          <w:p w14:paraId="065EEFAD" w14:textId="77777777" w:rsidR="005978A3" w:rsidRPr="005978A3" w:rsidRDefault="005978A3" w:rsidP="005978A3">
            <w:pPr>
              <w:rPr>
                <w:rFonts w:ascii="Verdana" w:hAnsi="Verdana"/>
                <w:sz w:val="18"/>
                <w:szCs w:val="18"/>
              </w:rPr>
            </w:pPr>
            <w:r w:rsidRPr="005978A3">
              <w:rPr>
                <w:rFonts w:ascii="Verdana" w:hAnsi="Verdana"/>
                <w:sz w:val="18"/>
                <w:szCs w:val="18"/>
              </w:rPr>
              <w:t>i</w:t>
            </w:r>
          </w:p>
        </w:tc>
        <w:tc>
          <w:tcPr>
            <w:tcW w:w="3544" w:type="dxa"/>
          </w:tcPr>
          <w:p w14:paraId="031D7341" w14:textId="77777777" w:rsidR="005978A3" w:rsidRPr="005978A3" w:rsidRDefault="005978A3" w:rsidP="005978A3">
            <w:pPr>
              <w:rPr>
                <w:rFonts w:ascii="Verdana" w:hAnsi="Verdana"/>
                <w:sz w:val="18"/>
                <w:szCs w:val="18"/>
              </w:rPr>
            </w:pPr>
            <w:r w:rsidRPr="005978A3">
              <w:rPr>
                <w:rFonts w:ascii="Verdana" w:hAnsi="Verdana"/>
                <w:sz w:val="18"/>
                <w:szCs w:val="18"/>
              </w:rPr>
              <w:t>De schemabeheerder toont aan dat hij beschikt over een systeem van versiebeheer van het schema.</w:t>
            </w:r>
          </w:p>
        </w:tc>
        <w:tc>
          <w:tcPr>
            <w:tcW w:w="6237" w:type="dxa"/>
            <w:shd w:val="clear" w:color="auto" w:fill="FFFFCC"/>
          </w:tcPr>
          <w:p w14:paraId="1BDB28F5"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41BEF627"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bl>
    <w:p w14:paraId="5D777B63" w14:textId="77777777" w:rsidR="005978A3" w:rsidRPr="005978A3" w:rsidRDefault="005978A3" w:rsidP="005978A3">
      <w:pPr>
        <w:spacing w:after="60" w:line="240" w:lineRule="auto"/>
        <w:rPr>
          <w:rFonts w:ascii="Verdana" w:eastAsia="Times New Roman" w:hAnsi="Verdana" w:cs="Times New Roman"/>
          <w:i/>
          <w:sz w:val="20"/>
          <w:szCs w:val="20"/>
          <w:lang w:val="nl-NL" w:eastAsia="nl-NL"/>
        </w:rPr>
      </w:pPr>
    </w:p>
    <w:p w14:paraId="4BC5665F" w14:textId="77777777" w:rsidR="005978A3" w:rsidRDefault="005978A3">
      <w:pPr>
        <w:rPr>
          <w:rFonts w:ascii="Verdana" w:hAnsi="Verdana"/>
          <w:sz w:val="20"/>
          <w:szCs w:val="20"/>
          <w:lang w:val="nl-NL"/>
        </w:rPr>
      </w:pPr>
      <w:r>
        <w:rPr>
          <w:rFonts w:ascii="Verdana" w:hAnsi="Verdana"/>
          <w:sz w:val="20"/>
          <w:szCs w:val="20"/>
          <w:lang w:val="nl-NL"/>
        </w:rPr>
        <w:br w:type="page"/>
      </w:r>
    </w:p>
    <w:p w14:paraId="6EF52971" w14:textId="77777777" w:rsidR="00BD54B8" w:rsidRDefault="00BD54B8" w:rsidP="00BD54B8">
      <w:pPr>
        <w:tabs>
          <w:tab w:val="left" w:pos="709"/>
          <w:tab w:val="right" w:pos="9498"/>
        </w:tabs>
        <w:spacing w:before="40" w:line="240" w:lineRule="auto"/>
        <w:ind w:left="709" w:right="-427" w:hanging="709"/>
        <w:rPr>
          <w:rFonts w:ascii="Verdana" w:hAnsi="Verdana"/>
          <w:b/>
          <w:color w:val="4E9625"/>
          <w:sz w:val="24"/>
          <w:szCs w:val="24"/>
          <w:lang w:val="nl-NL"/>
        </w:rPr>
      </w:pPr>
    </w:p>
    <w:p w14:paraId="4E43D993" w14:textId="77777777" w:rsidR="00783350" w:rsidRDefault="00BD54B8" w:rsidP="00E30CF2">
      <w:pPr>
        <w:tabs>
          <w:tab w:val="left" w:pos="709"/>
          <w:tab w:val="right" w:pos="9498"/>
        </w:tabs>
        <w:spacing w:before="40" w:line="240" w:lineRule="auto"/>
        <w:ind w:left="709" w:right="-427" w:hanging="709"/>
        <w:rPr>
          <w:rFonts w:ascii="Verdana" w:hAnsi="Verdana"/>
          <w:sz w:val="20"/>
          <w:szCs w:val="20"/>
          <w:lang w:val="nl-NL"/>
        </w:rPr>
      </w:pPr>
      <w:r w:rsidRPr="00933A64">
        <w:rPr>
          <w:rFonts w:ascii="Verdana" w:hAnsi="Verdana"/>
          <w:b/>
          <w:color w:val="4E9625"/>
          <w:sz w:val="24"/>
          <w:szCs w:val="24"/>
          <w:lang w:val="nl-NL"/>
        </w:rPr>
        <w:t xml:space="preserve">Onderdeel </w:t>
      </w:r>
      <w:r>
        <w:rPr>
          <w:rFonts w:ascii="Verdana" w:hAnsi="Verdana"/>
          <w:b/>
          <w:color w:val="4E9625"/>
          <w:sz w:val="24"/>
          <w:szCs w:val="24"/>
          <w:lang w:val="nl-NL"/>
        </w:rPr>
        <w:t>D</w:t>
      </w:r>
      <w:r w:rsidRPr="00933A64">
        <w:rPr>
          <w:rFonts w:ascii="Verdana" w:hAnsi="Verdana"/>
          <w:b/>
          <w:color w:val="4E9625"/>
          <w:sz w:val="24"/>
          <w:szCs w:val="24"/>
          <w:lang w:val="nl-NL"/>
        </w:rPr>
        <w:t xml:space="preserve"> - Externe inbreng </w:t>
      </w:r>
      <w:r>
        <w:rPr>
          <w:rFonts w:ascii="Verdana" w:hAnsi="Verdana"/>
          <w:b/>
          <w:color w:val="4E9625"/>
          <w:sz w:val="24"/>
          <w:szCs w:val="24"/>
          <w:lang w:val="nl-NL"/>
        </w:rPr>
        <w:t>over de risk based approach</w:t>
      </w:r>
    </w:p>
    <w:p w14:paraId="1BFEAA41" w14:textId="77777777" w:rsidR="00E30CF2" w:rsidRPr="00E30CF2" w:rsidRDefault="00E30CF2" w:rsidP="00B50098">
      <w:pPr>
        <w:spacing w:before="40" w:line="240" w:lineRule="auto"/>
        <w:rPr>
          <w:rFonts w:ascii="Verdana" w:eastAsia="Times New Roman" w:hAnsi="Verdana" w:cs="Times New Roman"/>
          <w:i/>
          <w:sz w:val="20"/>
          <w:szCs w:val="20"/>
          <w:lang w:val="nl-NL" w:eastAsia="nl-NL"/>
        </w:rPr>
      </w:pPr>
    </w:p>
    <w:p w14:paraId="13D64EE4" w14:textId="07644C69" w:rsidR="00E30CF2" w:rsidRDefault="00E30CF2" w:rsidP="00B50098">
      <w:pPr>
        <w:spacing w:before="40" w:line="240" w:lineRule="auto"/>
        <w:rPr>
          <w:rFonts w:ascii="Verdana" w:eastAsia="Times New Roman" w:hAnsi="Verdana" w:cs="Times New Roman"/>
          <w:sz w:val="20"/>
          <w:szCs w:val="20"/>
          <w:lang w:val="nl-NL" w:eastAsia="nl-NL"/>
        </w:rPr>
      </w:pPr>
      <w:r w:rsidRPr="00685B3D">
        <w:rPr>
          <w:rFonts w:ascii="Verdana" w:eastAsia="Times New Roman" w:hAnsi="Verdana" w:cs="Times New Roman"/>
          <w:sz w:val="20"/>
          <w:szCs w:val="20"/>
          <w:lang w:val="nl-NL" w:eastAsia="nl-NL"/>
        </w:rPr>
        <w:t>Dit onderdeel is niet van toepassing op dit certificatieschema</w:t>
      </w:r>
      <w:r w:rsidR="00685B3D" w:rsidRPr="00685B3D">
        <w:rPr>
          <w:rFonts w:ascii="Verdana" w:eastAsia="Times New Roman" w:hAnsi="Verdana" w:cs="Times New Roman"/>
          <w:sz w:val="20"/>
          <w:szCs w:val="20"/>
          <w:lang w:val="nl-NL" w:eastAsia="nl-NL"/>
        </w:rPr>
        <w:t>.</w:t>
      </w:r>
    </w:p>
    <w:p w14:paraId="7A5DACC2" w14:textId="77777777" w:rsidR="009D1AD4" w:rsidRDefault="009D1AD4" w:rsidP="00660A59">
      <w:pPr>
        <w:tabs>
          <w:tab w:val="left" w:pos="709"/>
          <w:tab w:val="right" w:pos="9498"/>
        </w:tabs>
        <w:spacing w:before="40" w:line="240" w:lineRule="auto"/>
        <w:ind w:left="709" w:right="-427" w:hanging="709"/>
        <w:rPr>
          <w:rFonts w:ascii="Verdana" w:hAnsi="Verdana"/>
          <w:sz w:val="20"/>
          <w:szCs w:val="20"/>
          <w:lang w:val="nl-NL"/>
        </w:rPr>
        <w:sectPr w:rsidR="009D1AD4" w:rsidSect="00862993">
          <w:headerReference w:type="default" r:id="rId18"/>
          <w:pgSz w:w="16839" w:h="11907" w:orient="landscape" w:code="9"/>
          <w:pgMar w:top="1985" w:right="1418" w:bottom="567" w:left="1134" w:header="0" w:footer="567" w:gutter="0"/>
          <w:pgNumType w:fmt="numberInDash"/>
          <w:cols w:space="708"/>
          <w:docGrid w:linePitch="360"/>
        </w:sectPr>
      </w:pPr>
    </w:p>
    <w:p w14:paraId="76B98CBA" w14:textId="77777777" w:rsidR="00362CA2" w:rsidRPr="00362CA2" w:rsidRDefault="00362CA2" w:rsidP="00362CA2">
      <w:pPr>
        <w:rPr>
          <w:rFonts w:ascii="Verdana" w:hAnsi="Verdana"/>
          <w:b/>
          <w:color w:val="4E9625"/>
          <w:sz w:val="24"/>
          <w:szCs w:val="24"/>
          <w:lang w:val="nl-NL"/>
        </w:rPr>
      </w:pPr>
      <w:r>
        <w:rPr>
          <w:rFonts w:ascii="Verdana" w:hAnsi="Verdana"/>
          <w:b/>
          <w:color w:val="4E9625"/>
          <w:sz w:val="24"/>
          <w:szCs w:val="24"/>
          <w:lang w:val="nl-NL"/>
        </w:rPr>
        <w:lastRenderedPageBreak/>
        <w:t xml:space="preserve">Bijlage - </w:t>
      </w:r>
      <w:r w:rsidRPr="00362CA2">
        <w:rPr>
          <w:rFonts w:ascii="Verdana" w:hAnsi="Verdana"/>
          <w:b/>
          <w:color w:val="4E9625"/>
          <w:sz w:val="24"/>
          <w:szCs w:val="24"/>
          <w:lang w:val="nl-NL"/>
        </w:rPr>
        <w:t>Toelichting bij de duurzaamheidseisen</w:t>
      </w:r>
    </w:p>
    <w:p w14:paraId="4758BE52" w14:textId="77777777" w:rsidR="00362CA2" w:rsidRPr="00362CA2" w:rsidRDefault="00362CA2" w:rsidP="00362CA2">
      <w:pPr>
        <w:rPr>
          <w:rFonts w:ascii="Verdana" w:hAnsi="Verdana"/>
          <w:b/>
          <w:sz w:val="18"/>
          <w:szCs w:val="18"/>
          <w:lang w:val="nl-NL"/>
        </w:rPr>
      </w:pPr>
    </w:p>
    <w:p w14:paraId="328A2848"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De duurzaamheidseisen die zijn opgenomen in de aanvraagformulieren</w:t>
      </w:r>
      <w:r>
        <w:rPr>
          <w:rFonts w:ascii="Verdana" w:hAnsi="Verdana"/>
          <w:sz w:val="18"/>
          <w:szCs w:val="18"/>
          <w:lang w:val="nl-NL"/>
        </w:rPr>
        <w:t xml:space="preserve"> en in dit formulier</w:t>
      </w:r>
      <w:r w:rsidRPr="00362CA2">
        <w:rPr>
          <w:rFonts w:ascii="Verdana" w:hAnsi="Verdana"/>
          <w:sz w:val="18"/>
          <w:szCs w:val="18"/>
          <w:lang w:val="nl-NL"/>
        </w:rPr>
        <w:t xml:space="preserve"> zijn gebaseerd op de duurzaamheidseisen die eerder waren opgenomen als subsidievoorwaarde in de Algemene uitvoeringsregeling SDE van 27 maart 2015</w:t>
      </w:r>
      <w:r w:rsidRPr="00362CA2">
        <w:rPr>
          <w:rFonts w:ascii="Verdana" w:hAnsi="Verdana"/>
          <w:sz w:val="18"/>
          <w:szCs w:val="18"/>
          <w:vertAlign w:val="superscript"/>
          <w:lang w:val="nl-NL"/>
        </w:rPr>
        <w:footnoteReference w:id="4"/>
      </w:r>
      <w:r w:rsidRPr="00362CA2">
        <w:rPr>
          <w:rFonts w:ascii="Verdana" w:hAnsi="Verdana"/>
          <w:sz w:val="18"/>
          <w:szCs w:val="18"/>
          <w:lang w:val="nl-NL"/>
        </w:rPr>
        <w:t>. In de regeling was bij veel van deze duurzaamheidseisen een toelichting opgenomen ter verduidelijking. De definitieve duurzaamheidseisen worden eind 2017 gepubliceerd in een nieuwe regeling conformiteitsbeoordeling vaste biomassa voor energietoepassingen. Ook in deze regeling zal een toelichting ter verduidelijking worden opgenomen. Omdat schemabeheerders vooruitlopend op de publicatie van deze regeling al een start kunnen maken met het aanvragen van een goedkeuring</w:t>
      </w:r>
      <w:r>
        <w:rPr>
          <w:rFonts w:ascii="Verdana" w:hAnsi="Verdana"/>
          <w:sz w:val="18"/>
          <w:szCs w:val="18"/>
          <w:lang w:val="nl-NL"/>
        </w:rPr>
        <w:t>, en omdat externen daar dan ook al hun inbreng op kunnen leveren,</w:t>
      </w:r>
      <w:r w:rsidRPr="00362CA2">
        <w:rPr>
          <w:rFonts w:ascii="Verdana" w:hAnsi="Verdana"/>
          <w:sz w:val="18"/>
          <w:szCs w:val="18"/>
          <w:lang w:val="nl-NL"/>
        </w:rPr>
        <w:t xml:space="preserve"> wordt in deze </w:t>
      </w:r>
      <w:r>
        <w:rPr>
          <w:rFonts w:ascii="Verdana" w:hAnsi="Verdana"/>
          <w:sz w:val="18"/>
          <w:szCs w:val="18"/>
          <w:lang w:val="nl-NL"/>
        </w:rPr>
        <w:t>bijlage</w:t>
      </w:r>
      <w:r w:rsidRPr="00362CA2">
        <w:rPr>
          <w:rFonts w:ascii="Verdana" w:hAnsi="Verdana"/>
          <w:sz w:val="18"/>
          <w:szCs w:val="18"/>
          <w:lang w:val="nl-NL"/>
        </w:rPr>
        <w:t xml:space="preserve"> alvast een nadere toelichting gegeven bij de duurzaamheidseisen die zijn opgenomen in de aanvraagformulieren.</w:t>
      </w:r>
    </w:p>
    <w:p w14:paraId="7938197C" w14:textId="77777777" w:rsidR="00362CA2" w:rsidRPr="00362CA2" w:rsidRDefault="00362CA2" w:rsidP="00362CA2">
      <w:pPr>
        <w:rPr>
          <w:rFonts w:ascii="Verdana" w:hAnsi="Verdana"/>
          <w:sz w:val="18"/>
          <w:szCs w:val="18"/>
          <w:lang w:val="nl-NL"/>
        </w:rPr>
      </w:pPr>
    </w:p>
    <w:p w14:paraId="7836A740" w14:textId="77777777" w:rsidR="00362CA2" w:rsidRPr="00362CA2" w:rsidRDefault="00362CA2" w:rsidP="00362CA2">
      <w:pPr>
        <w:rPr>
          <w:rFonts w:ascii="Verdana" w:hAnsi="Verdana"/>
          <w:b/>
          <w:i/>
          <w:sz w:val="18"/>
          <w:szCs w:val="18"/>
          <w:lang w:val="nl-NL"/>
        </w:rPr>
      </w:pPr>
      <w:r w:rsidRPr="00362CA2">
        <w:rPr>
          <w:rFonts w:ascii="Verdana" w:hAnsi="Verdana"/>
          <w:b/>
          <w:i/>
          <w:sz w:val="18"/>
          <w:szCs w:val="18"/>
          <w:lang w:val="nl-NL"/>
        </w:rPr>
        <w:t>Biomassacategorieën en het beheersysteem voor de handelsketen</w:t>
      </w:r>
    </w:p>
    <w:p w14:paraId="63BB302B"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Er worden vijf categorieën biomassa onderscheiden waarop de duurzaamheidseisen van toepassing zijn. In tabel 1 staat per categorie samengevat welke duurzaamheidseisen van toepassing zijn:</w:t>
      </w:r>
    </w:p>
    <w:p w14:paraId="1F33CD72" w14:textId="77777777" w:rsidR="00362CA2" w:rsidRPr="00362CA2" w:rsidRDefault="00362CA2" w:rsidP="00362CA2">
      <w:pPr>
        <w:rPr>
          <w:rFonts w:ascii="Verdana" w:hAnsi="Verdana"/>
          <w:sz w:val="18"/>
          <w:szCs w:val="18"/>
          <w:lang w:val="nl-NL"/>
        </w:rPr>
      </w:pPr>
    </w:p>
    <w:p w14:paraId="215D5081" w14:textId="77777777" w:rsidR="00362CA2" w:rsidRPr="00362CA2" w:rsidRDefault="00362CA2" w:rsidP="00362CA2">
      <w:pPr>
        <w:rPr>
          <w:rFonts w:ascii="Verdana" w:hAnsi="Verdana"/>
          <w:i/>
          <w:sz w:val="18"/>
          <w:szCs w:val="18"/>
          <w:lang w:val="nl-NL"/>
        </w:rPr>
      </w:pPr>
      <w:r w:rsidRPr="00362CA2">
        <w:rPr>
          <w:rFonts w:ascii="Verdana" w:hAnsi="Verdana"/>
          <w:i/>
          <w:sz w:val="18"/>
          <w:szCs w:val="18"/>
          <w:lang w:val="nl-NL"/>
        </w:rPr>
        <w:t xml:space="preserve">Tabel 1. Biomassacategorieën met de daarop van toepassing zijnde duurzaamheidseisen </w:t>
      </w:r>
    </w:p>
    <w:tbl>
      <w:tblPr>
        <w:tblStyle w:val="Tabelraster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8"/>
        <w:gridCol w:w="1276"/>
        <w:gridCol w:w="1417"/>
        <w:gridCol w:w="1276"/>
        <w:gridCol w:w="1134"/>
        <w:gridCol w:w="1418"/>
      </w:tblGrid>
      <w:tr w:rsidR="00362CA2" w:rsidRPr="00362CA2" w14:paraId="7AFE8505" w14:textId="77777777" w:rsidTr="00A93FF1">
        <w:tc>
          <w:tcPr>
            <w:tcW w:w="2518" w:type="dxa"/>
          </w:tcPr>
          <w:p w14:paraId="13E62049" w14:textId="77777777" w:rsidR="00362CA2" w:rsidRPr="00362CA2" w:rsidRDefault="00362CA2" w:rsidP="00362CA2">
            <w:pPr>
              <w:jc w:val="right"/>
              <w:rPr>
                <w:rFonts w:ascii="Verdana" w:hAnsi="Verdana"/>
                <w:b/>
                <w:sz w:val="16"/>
                <w:szCs w:val="16"/>
              </w:rPr>
            </w:pPr>
            <w:r w:rsidRPr="00362CA2">
              <w:rPr>
                <w:rFonts w:ascii="Verdana" w:hAnsi="Verdana"/>
                <w:b/>
                <w:sz w:val="16"/>
                <w:szCs w:val="16"/>
              </w:rPr>
              <w:t>Duurzaamheidseisen</w:t>
            </w:r>
          </w:p>
          <w:p w14:paraId="7E714591" w14:textId="77777777" w:rsidR="00362CA2" w:rsidRPr="00362CA2" w:rsidRDefault="00362CA2" w:rsidP="00362CA2">
            <w:pPr>
              <w:jc w:val="right"/>
              <w:rPr>
                <w:rFonts w:ascii="Verdana" w:hAnsi="Verdana"/>
                <w:sz w:val="16"/>
                <w:szCs w:val="16"/>
              </w:rPr>
            </w:pPr>
          </w:p>
          <w:p w14:paraId="5A86BC97" w14:textId="77777777" w:rsidR="00362CA2" w:rsidRPr="00362CA2" w:rsidRDefault="00362CA2" w:rsidP="00362CA2">
            <w:pPr>
              <w:rPr>
                <w:rFonts w:ascii="Verdana" w:hAnsi="Verdana"/>
                <w:b/>
                <w:sz w:val="16"/>
                <w:szCs w:val="16"/>
              </w:rPr>
            </w:pPr>
            <w:r w:rsidRPr="00362CA2">
              <w:rPr>
                <w:rFonts w:ascii="Verdana" w:hAnsi="Verdana"/>
                <w:b/>
                <w:sz w:val="16"/>
                <w:szCs w:val="16"/>
              </w:rPr>
              <w:t>Categorie</w:t>
            </w:r>
          </w:p>
        </w:tc>
        <w:tc>
          <w:tcPr>
            <w:tcW w:w="1276" w:type="dxa"/>
          </w:tcPr>
          <w:p w14:paraId="7DFDE2DD" w14:textId="77777777" w:rsidR="00362CA2" w:rsidRPr="00362CA2" w:rsidRDefault="00362CA2" w:rsidP="00362CA2">
            <w:pPr>
              <w:rPr>
                <w:rFonts w:ascii="Verdana" w:hAnsi="Verdana"/>
                <w:sz w:val="16"/>
                <w:szCs w:val="16"/>
              </w:rPr>
            </w:pPr>
            <w:r w:rsidRPr="00362CA2">
              <w:rPr>
                <w:rFonts w:ascii="Verdana" w:hAnsi="Verdana"/>
                <w:sz w:val="16"/>
                <w:szCs w:val="16"/>
              </w:rPr>
              <w:t>Broeikasgas-emissie</w:t>
            </w:r>
          </w:p>
        </w:tc>
        <w:tc>
          <w:tcPr>
            <w:tcW w:w="1417" w:type="dxa"/>
          </w:tcPr>
          <w:p w14:paraId="0FF53BB6" w14:textId="77777777" w:rsidR="00362CA2" w:rsidRPr="00362CA2" w:rsidRDefault="00362CA2" w:rsidP="00362CA2">
            <w:pPr>
              <w:rPr>
                <w:rFonts w:ascii="Verdana" w:hAnsi="Verdana"/>
                <w:sz w:val="16"/>
                <w:szCs w:val="16"/>
              </w:rPr>
            </w:pPr>
            <w:r w:rsidRPr="00362CA2">
              <w:rPr>
                <w:rFonts w:ascii="Verdana" w:hAnsi="Verdana"/>
                <w:sz w:val="16"/>
                <w:szCs w:val="16"/>
              </w:rPr>
              <w:t>Bodembeheer</w:t>
            </w:r>
          </w:p>
        </w:tc>
        <w:tc>
          <w:tcPr>
            <w:tcW w:w="1276" w:type="dxa"/>
          </w:tcPr>
          <w:p w14:paraId="4E007FAC" w14:textId="77777777" w:rsidR="00362CA2" w:rsidRPr="00362CA2" w:rsidRDefault="00362CA2" w:rsidP="00362CA2">
            <w:pPr>
              <w:rPr>
                <w:rFonts w:ascii="Verdana" w:hAnsi="Verdana"/>
                <w:sz w:val="16"/>
                <w:szCs w:val="16"/>
              </w:rPr>
            </w:pPr>
            <w:r w:rsidRPr="00362CA2">
              <w:rPr>
                <w:rFonts w:ascii="Verdana" w:hAnsi="Verdana"/>
                <w:sz w:val="16"/>
                <w:szCs w:val="16"/>
              </w:rPr>
              <w:t>Koolstof en verandering landgebruik</w:t>
            </w:r>
          </w:p>
        </w:tc>
        <w:tc>
          <w:tcPr>
            <w:tcW w:w="1134" w:type="dxa"/>
          </w:tcPr>
          <w:p w14:paraId="042EB910" w14:textId="77777777" w:rsidR="00362CA2" w:rsidRPr="00362CA2" w:rsidRDefault="00362CA2" w:rsidP="00362CA2">
            <w:pPr>
              <w:rPr>
                <w:rFonts w:ascii="Verdana" w:hAnsi="Verdana"/>
                <w:sz w:val="16"/>
                <w:szCs w:val="16"/>
              </w:rPr>
            </w:pPr>
            <w:r w:rsidRPr="00362CA2">
              <w:rPr>
                <w:rFonts w:ascii="Verdana" w:hAnsi="Verdana"/>
                <w:sz w:val="16"/>
                <w:szCs w:val="16"/>
              </w:rPr>
              <w:t>Duurzaam bosbeheer</w:t>
            </w:r>
          </w:p>
        </w:tc>
        <w:tc>
          <w:tcPr>
            <w:tcW w:w="1418" w:type="dxa"/>
          </w:tcPr>
          <w:p w14:paraId="0F7E4A8C" w14:textId="77777777" w:rsidR="00362CA2" w:rsidRPr="00362CA2" w:rsidRDefault="00362CA2" w:rsidP="00362CA2">
            <w:pPr>
              <w:rPr>
                <w:rFonts w:ascii="Verdana" w:hAnsi="Verdana"/>
                <w:sz w:val="16"/>
                <w:szCs w:val="16"/>
              </w:rPr>
            </w:pPr>
            <w:r w:rsidRPr="00362CA2">
              <w:rPr>
                <w:rFonts w:ascii="Verdana" w:hAnsi="Verdana"/>
                <w:sz w:val="16"/>
                <w:szCs w:val="16"/>
              </w:rPr>
              <w:t>Handelsketen-systeem</w:t>
            </w:r>
          </w:p>
        </w:tc>
      </w:tr>
      <w:tr w:rsidR="00362CA2" w:rsidRPr="00362CA2" w14:paraId="7283D20D" w14:textId="77777777" w:rsidTr="00A93FF1">
        <w:tc>
          <w:tcPr>
            <w:tcW w:w="2518" w:type="dxa"/>
          </w:tcPr>
          <w:p w14:paraId="1141F872" w14:textId="77777777" w:rsidR="00362CA2" w:rsidRPr="00362CA2" w:rsidRDefault="00362CA2" w:rsidP="00362CA2">
            <w:pPr>
              <w:rPr>
                <w:rFonts w:ascii="Verdana" w:hAnsi="Verdana"/>
                <w:sz w:val="16"/>
                <w:szCs w:val="16"/>
              </w:rPr>
            </w:pPr>
            <w:r w:rsidRPr="00362CA2">
              <w:rPr>
                <w:rFonts w:ascii="Verdana" w:hAnsi="Verdana"/>
                <w:sz w:val="16"/>
                <w:szCs w:val="16"/>
              </w:rPr>
              <w:t>1. Houtige biomassa uit bosbeheereenheden groter dan of gelijk aan 500 ha</w:t>
            </w:r>
          </w:p>
        </w:tc>
        <w:tc>
          <w:tcPr>
            <w:tcW w:w="1276" w:type="dxa"/>
          </w:tcPr>
          <w:p w14:paraId="2AE4E8FC"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2ACACE89" w14:textId="77777777" w:rsidR="00362CA2" w:rsidRPr="00362CA2" w:rsidRDefault="00362CA2" w:rsidP="00362CA2">
            <w:pPr>
              <w:rPr>
                <w:rFonts w:ascii="Verdana" w:hAnsi="Verdana"/>
                <w:sz w:val="16"/>
                <w:szCs w:val="16"/>
              </w:rPr>
            </w:pPr>
          </w:p>
        </w:tc>
        <w:tc>
          <w:tcPr>
            <w:tcW w:w="1276" w:type="dxa"/>
          </w:tcPr>
          <w:p w14:paraId="41622015" w14:textId="77777777" w:rsidR="00362CA2" w:rsidRPr="00362CA2" w:rsidRDefault="00362CA2" w:rsidP="00362CA2">
            <w:pPr>
              <w:rPr>
                <w:rFonts w:ascii="Verdana" w:hAnsi="Verdana"/>
                <w:sz w:val="16"/>
                <w:szCs w:val="16"/>
              </w:rPr>
            </w:pPr>
            <w:r w:rsidRPr="00362CA2">
              <w:rPr>
                <w:rFonts w:ascii="Verdana" w:hAnsi="Verdana"/>
                <w:sz w:val="16"/>
                <w:szCs w:val="16"/>
              </w:rPr>
              <w:t>P3-P5</w:t>
            </w:r>
          </w:p>
        </w:tc>
        <w:tc>
          <w:tcPr>
            <w:tcW w:w="1134" w:type="dxa"/>
          </w:tcPr>
          <w:p w14:paraId="6C7595F3" w14:textId="77777777" w:rsidR="00362CA2" w:rsidRPr="00362CA2" w:rsidRDefault="00362CA2" w:rsidP="00362CA2">
            <w:pPr>
              <w:rPr>
                <w:rFonts w:ascii="Verdana" w:hAnsi="Verdana"/>
                <w:sz w:val="16"/>
                <w:szCs w:val="16"/>
              </w:rPr>
            </w:pPr>
            <w:r w:rsidRPr="00362CA2">
              <w:rPr>
                <w:rFonts w:ascii="Verdana" w:hAnsi="Verdana"/>
                <w:sz w:val="16"/>
                <w:szCs w:val="16"/>
              </w:rPr>
              <w:t>P6-P11</w:t>
            </w:r>
          </w:p>
        </w:tc>
        <w:tc>
          <w:tcPr>
            <w:tcW w:w="1418" w:type="dxa"/>
          </w:tcPr>
          <w:p w14:paraId="760680B0"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r w:rsidR="00362CA2" w:rsidRPr="00362CA2" w14:paraId="6AE4B1E0" w14:textId="77777777" w:rsidTr="00A93FF1">
        <w:tc>
          <w:tcPr>
            <w:tcW w:w="2518" w:type="dxa"/>
          </w:tcPr>
          <w:p w14:paraId="461E2F23" w14:textId="77777777" w:rsidR="00362CA2" w:rsidRPr="00362CA2" w:rsidRDefault="00362CA2" w:rsidP="00362CA2">
            <w:pPr>
              <w:rPr>
                <w:rFonts w:ascii="Verdana" w:hAnsi="Verdana"/>
                <w:sz w:val="16"/>
                <w:szCs w:val="16"/>
              </w:rPr>
            </w:pPr>
            <w:r w:rsidRPr="00362CA2">
              <w:rPr>
                <w:rFonts w:ascii="Verdana" w:hAnsi="Verdana"/>
                <w:sz w:val="16"/>
                <w:szCs w:val="16"/>
              </w:rPr>
              <w:t>2. Houtige biomassa uit bosbeheereenheden kleiner dan 500 ha</w:t>
            </w:r>
          </w:p>
        </w:tc>
        <w:tc>
          <w:tcPr>
            <w:tcW w:w="1276" w:type="dxa"/>
          </w:tcPr>
          <w:p w14:paraId="0F0339A5"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09C71FF3" w14:textId="77777777" w:rsidR="00362CA2" w:rsidRPr="00362CA2" w:rsidRDefault="00362CA2" w:rsidP="00362CA2">
            <w:pPr>
              <w:rPr>
                <w:rFonts w:ascii="Verdana" w:hAnsi="Verdana"/>
                <w:sz w:val="16"/>
                <w:szCs w:val="16"/>
              </w:rPr>
            </w:pPr>
          </w:p>
        </w:tc>
        <w:tc>
          <w:tcPr>
            <w:tcW w:w="1276" w:type="dxa"/>
          </w:tcPr>
          <w:p w14:paraId="372158D0" w14:textId="77777777" w:rsidR="00362CA2" w:rsidRPr="00362CA2" w:rsidRDefault="00362CA2" w:rsidP="00362CA2">
            <w:pPr>
              <w:rPr>
                <w:rFonts w:ascii="Verdana" w:hAnsi="Verdana"/>
                <w:sz w:val="16"/>
                <w:szCs w:val="16"/>
              </w:rPr>
            </w:pPr>
            <w:r w:rsidRPr="00362CA2">
              <w:rPr>
                <w:rFonts w:ascii="Verdana" w:hAnsi="Verdana"/>
                <w:sz w:val="16"/>
                <w:szCs w:val="16"/>
              </w:rPr>
              <w:t>P3-P4</w:t>
            </w:r>
          </w:p>
        </w:tc>
        <w:tc>
          <w:tcPr>
            <w:tcW w:w="1134" w:type="dxa"/>
          </w:tcPr>
          <w:p w14:paraId="1558EB7F" w14:textId="77777777" w:rsidR="00362CA2" w:rsidRPr="00362CA2" w:rsidRDefault="00362CA2" w:rsidP="00362CA2">
            <w:pPr>
              <w:rPr>
                <w:rFonts w:ascii="Verdana" w:hAnsi="Verdana"/>
                <w:sz w:val="16"/>
                <w:szCs w:val="16"/>
              </w:rPr>
            </w:pPr>
            <w:r w:rsidRPr="00362CA2">
              <w:rPr>
                <w:rFonts w:ascii="Verdana" w:hAnsi="Verdana"/>
                <w:sz w:val="16"/>
                <w:szCs w:val="16"/>
              </w:rPr>
              <w:t>P6-P11</w:t>
            </w:r>
          </w:p>
        </w:tc>
        <w:tc>
          <w:tcPr>
            <w:tcW w:w="1418" w:type="dxa"/>
          </w:tcPr>
          <w:p w14:paraId="0F4F2901"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r w:rsidR="00362CA2" w:rsidRPr="00362CA2" w14:paraId="1EE69541" w14:textId="77777777" w:rsidTr="00A93FF1">
        <w:tc>
          <w:tcPr>
            <w:tcW w:w="2518" w:type="dxa"/>
          </w:tcPr>
          <w:p w14:paraId="6288C626" w14:textId="77777777" w:rsidR="00362CA2" w:rsidRPr="00362CA2" w:rsidRDefault="00362CA2" w:rsidP="00362CA2">
            <w:pPr>
              <w:rPr>
                <w:rFonts w:ascii="Verdana" w:hAnsi="Verdana"/>
                <w:sz w:val="16"/>
                <w:szCs w:val="16"/>
              </w:rPr>
            </w:pPr>
            <w:r w:rsidRPr="00362CA2">
              <w:rPr>
                <w:rFonts w:ascii="Verdana" w:hAnsi="Verdana"/>
                <w:sz w:val="16"/>
                <w:szCs w:val="16"/>
              </w:rPr>
              <w:t>3. Reststromen uit natuur- en landschapsbeheer</w:t>
            </w:r>
          </w:p>
        </w:tc>
        <w:tc>
          <w:tcPr>
            <w:tcW w:w="1276" w:type="dxa"/>
          </w:tcPr>
          <w:p w14:paraId="34268FAC"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46629A97" w14:textId="77777777" w:rsidR="00362CA2" w:rsidRPr="00362CA2" w:rsidRDefault="00362CA2" w:rsidP="00362CA2">
            <w:pPr>
              <w:rPr>
                <w:rFonts w:ascii="Verdana" w:hAnsi="Verdana"/>
                <w:sz w:val="16"/>
                <w:szCs w:val="16"/>
              </w:rPr>
            </w:pPr>
            <w:r w:rsidRPr="00362CA2">
              <w:rPr>
                <w:rFonts w:ascii="Verdana" w:hAnsi="Verdana"/>
                <w:sz w:val="16"/>
                <w:szCs w:val="16"/>
              </w:rPr>
              <w:t>P2</w:t>
            </w:r>
          </w:p>
        </w:tc>
        <w:tc>
          <w:tcPr>
            <w:tcW w:w="1276" w:type="dxa"/>
          </w:tcPr>
          <w:p w14:paraId="4FD17C47" w14:textId="77777777" w:rsidR="00362CA2" w:rsidRPr="00362CA2" w:rsidRDefault="00362CA2" w:rsidP="00362CA2">
            <w:pPr>
              <w:rPr>
                <w:rFonts w:ascii="Verdana" w:hAnsi="Verdana"/>
                <w:sz w:val="16"/>
                <w:szCs w:val="16"/>
              </w:rPr>
            </w:pPr>
          </w:p>
        </w:tc>
        <w:tc>
          <w:tcPr>
            <w:tcW w:w="1134" w:type="dxa"/>
          </w:tcPr>
          <w:p w14:paraId="32999F70" w14:textId="77777777" w:rsidR="00362CA2" w:rsidRPr="00362CA2" w:rsidRDefault="00362CA2" w:rsidP="00362CA2">
            <w:pPr>
              <w:rPr>
                <w:rFonts w:ascii="Verdana" w:hAnsi="Verdana"/>
                <w:sz w:val="16"/>
                <w:szCs w:val="16"/>
              </w:rPr>
            </w:pPr>
          </w:p>
        </w:tc>
        <w:tc>
          <w:tcPr>
            <w:tcW w:w="1418" w:type="dxa"/>
          </w:tcPr>
          <w:p w14:paraId="4A8657E4"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r w:rsidR="00362CA2" w:rsidRPr="00362CA2" w14:paraId="7ABCD8A3" w14:textId="77777777" w:rsidTr="00A93FF1">
        <w:tc>
          <w:tcPr>
            <w:tcW w:w="2518" w:type="dxa"/>
          </w:tcPr>
          <w:p w14:paraId="0EF8A6C6" w14:textId="77777777" w:rsidR="00362CA2" w:rsidRPr="00362CA2" w:rsidRDefault="00362CA2" w:rsidP="00362CA2">
            <w:pPr>
              <w:rPr>
                <w:rFonts w:ascii="Verdana" w:hAnsi="Verdana"/>
                <w:sz w:val="16"/>
                <w:szCs w:val="16"/>
              </w:rPr>
            </w:pPr>
            <w:r w:rsidRPr="00362CA2">
              <w:rPr>
                <w:rFonts w:ascii="Verdana" w:hAnsi="Verdana"/>
                <w:sz w:val="16"/>
                <w:szCs w:val="16"/>
              </w:rPr>
              <w:t>4. Agrarische reststromen</w:t>
            </w:r>
          </w:p>
          <w:p w14:paraId="7422AA55" w14:textId="77777777" w:rsidR="00362CA2" w:rsidRPr="00362CA2" w:rsidRDefault="00362CA2" w:rsidP="00362CA2">
            <w:pPr>
              <w:rPr>
                <w:rFonts w:ascii="Verdana" w:hAnsi="Verdana"/>
                <w:sz w:val="16"/>
                <w:szCs w:val="16"/>
              </w:rPr>
            </w:pPr>
          </w:p>
        </w:tc>
        <w:tc>
          <w:tcPr>
            <w:tcW w:w="1276" w:type="dxa"/>
          </w:tcPr>
          <w:p w14:paraId="70ED65C1"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5E658616" w14:textId="77777777" w:rsidR="00362CA2" w:rsidRPr="00362CA2" w:rsidRDefault="00362CA2" w:rsidP="00362CA2">
            <w:pPr>
              <w:rPr>
                <w:rFonts w:ascii="Verdana" w:hAnsi="Verdana"/>
                <w:sz w:val="16"/>
                <w:szCs w:val="16"/>
              </w:rPr>
            </w:pPr>
            <w:r w:rsidRPr="00362CA2">
              <w:rPr>
                <w:rFonts w:ascii="Verdana" w:hAnsi="Verdana"/>
                <w:sz w:val="16"/>
                <w:szCs w:val="16"/>
              </w:rPr>
              <w:t>P2</w:t>
            </w:r>
          </w:p>
        </w:tc>
        <w:tc>
          <w:tcPr>
            <w:tcW w:w="1276" w:type="dxa"/>
          </w:tcPr>
          <w:p w14:paraId="77D5E643" w14:textId="77777777" w:rsidR="00362CA2" w:rsidRPr="00362CA2" w:rsidRDefault="00362CA2" w:rsidP="00362CA2">
            <w:pPr>
              <w:rPr>
                <w:rFonts w:ascii="Verdana" w:hAnsi="Verdana"/>
                <w:sz w:val="16"/>
                <w:szCs w:val="16"/>
              </w:rPr>
            </w:pPr>
          </w:p>
        </w:tc>
        <w:tc>
          <w:tcPr>
            <w:tcW w:w="1134" w:type="dxa"/>
          </w:tcPr>
          <w:p w14:paraId="63EF843C" w14:textId="77777777" w:rsidR="00362CA2" w:rsidRPr="00362CA2" w:rsidRDefault="00362CA2" w:rsidP="00362CA2">
            <w:pPr>
              <w:rPr>
                <w:rFonts w:ascii="Verdana" w:hAnsi="Verdana"/>
                <w:sz w:val="16"/>
                <w:szCs w:val="16"/>
              </w:rPr>
            </w:pPr>
          </w:p>
        </w:tc>
        <w:tc>
          <w:tcPr>
            <w:tcW w:w="1418" w:type="dxa"/>
          </w:tcPr>
          <w:p w14:paraId="76B0E136"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r w:rsidR="00362CA2" w:rsidRPr="00362CA2" w14:paraId="75624754" w14:textId="77777777" w:rsidTr="00A93FF1">
        <w:tc>
          <w:tcPr>
            <w:tcW w:w="2518" w:type="dxa"/>
          </w:tcPr>
          <w:p w14:paraId="39CFE784" w14:textId="77777777" w:rsidR="00362CA2" w:rsidRPr="00362CA2" w:rsidRDefault="00362CA2" w:rsidP="00362CA2">
            <w:pPr>
              <w:rPr>
                <w:rFonts w:ascii="Verdana" w:hAnsi="Verdana"/>
                <w:sz w:val="16"/>
                <w:szCs w:val="16"/>
              </w:rPr>
            </w:pPr>
            <w:r w:rsidRPr="00362CA2">
              <w:rPr>
                <w:rFonts w:ascii="Verdana" w:hAnsi="Verdana"/>
                <w:sz w:val="16"/>
                <w:szCs w:val="16"/>
              </w:rPr>
              <w:t>5. Biogene rest- en afvalstromen</w:t>
            </w:r>
          </w:p>
        </w:tc>
        <w:tc>
          <w:tcPr>
            <w:tcW w:w="1276" w:type="dxa"/>
          </w:tcPr>
          <w:p w14:paraId="77F187FE"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07FB21B3" w14:textId="77777777" w:rsidR="00362CA2" w:rsidRPr="00362CA2" w:rsidRDefault="00362CA2" w:rsidP="00362CA2">
            <w:pPr>
              <w:rPr>
                <w:rFonts w:ascii="Verdana" w:hAnsi="Verdana"/>
                <w:sz w:val="16"/>
                <w:szCs w:val="16"/>
              </w:rPr>
            </w:pPr>
          </w:p>
        </w:tc>
        <w:tc>
          <w:tcPr>
            <w:tcW w:w="1276" w:type="dxa"/>
          </w:tcPr>
          <w:p w14:paraId="48487E68" w14:textId="77777777" w:rsidR="00362CA2" w:rsidRPr="00362CA2" w:rsidRDefault="00362CA2" w:rsidP="00362CA2">
            <w:pPr>
              <w:rPr>
                <w:rFonts w:ascii="Verdana" w:hAnsi="Verdana"/>
                <w:sz w:val="16"/>
                <w:szCs w:val="16"/>
              </w:rPr>
            </w:pPr>
          </w:p>
        </w:tc>
        <w:tc>
          <w:tcPr>
            <w:tcW w:w="1134" w:type="dxa"/>
          </w:tcPr>
          <w:p w14:paraId="20264655" w14:textId="77777777" w:rsidR="00362CA2" w:rsidRPr="00362CA2" w:rsidRDefault="00362CA2" w:rsidP="00362CA2">
            <w:pPr>
              <w:rPr>
                <w:rFonts w:ascii="Verdana" w:hAnsi="Verdana"/>
                <w:sz w:val="16"/>
                <w:szCs w:val="16"/>
              </w:rPr>
            </w:pPr>
          </w:p>
        </w:tc>
        <w:tc>
          <w:tcPr>
            <w:tcW w:w="1418" w:type="dxa"/>
          </w:tcPr>
          <w:p w14:paraId="7764E997"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bl>
    <w:p w14:paraId="56575CEC" w14:textId="77777777" w:rsidR="00362CA2" w:rsidRPr="00362CA2" w:rsidRDefault="00362CA2" w:rsidP="00362CA2">
      <w:pPr>
        <w:rPr>
          <w:rFonts w:ascii="Verdana" w:hAnsi="Verdana"/>
          <w:sz w:val="18"/>
          <w:szCs w:val="18"/>
        </w:rPr>
      </w:pPr>
    </w:p>
    <w:p w14:paraId="7094A9DD"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Van de verschillende categorieën biomassa en de gecontroleerde biomassa is per levering de bron bekend. De conformiteitsbeoordeling door een conformiteitsbeoordelingsinstantie start bij de eerste schakel van het handelsketensysteem. In tabel 2 staat per categorie biomassa wat de bron van het materiaal is en wat de eerste schakel is in het handelsketensysteem.</w:t>
      </w:r>
    </w:p>
    <w:p w14:paraId="12458537" w14:textId="77777777" w:rsidR="00362CA2" w:rsidRPr="00362CA2" w:rsidRDefault="00362CA2" w:rsidP="00362CA2">
      <w:pPr>
        <w:rPr>
          <w:rFonts w:ascii="Verdana" w:hAnsi="Verdana"/>
          <w:sz w:val="18"/>
          <w:szCs w:val="18"/>
          <w:lang w:val="nl-NL"/>
        </w:rPr>
      </w:pPr>
    </w:p>
    <w:p w14:paraId="10144143" w14:textId="77777777" w:rsidR="00362CA2" w:rsidRPr="00362CA2" w:rsidRDefault="00362CA2" w:rsidP="00362CA2">
      <w:pPr>
        <w:rPr>
          <w:rFonts w:ascii="Verdana" w:hAnsi="Verdana"/>
          <w:i/>
          <w:sz w:val="18"/>
          <w:szCs w:val="18"/>
          <w:lang w:val="nl-NL"/>
        </w:rPr>
      </w:pPr>
      <w:r w:rsidRPr="00362CA2">
        <w:rPr>
          <w:rFonts w:ascii="Verdana" w:hAnsi="Verdana"/>
          <w:i/>
          <w:sz w:val="18"/>
          <w:szCs w:val="18"/>
          <w:lang w:val="nl-NL"/>
        </w:rPr>
        <w:t xml:space="preserve">Tabel 2. Onderscheid tussen bron en eerste schakel in de handelsketen per biomassacategorie </w:t>
      </w:r>
    </w:p>
    <w:tbl>
      <w:tblPr>
        <w:tblStyle w:val="Tabelraster2"/>
        <w:tblW w:w="907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2693"/>
        <w:gridCol w:w="3828"/>
      </w:tblGrid>
      <w:tr w:rsidR="00362CA2" w:rsidRPr="00362CA2" w14:paraId="6953A2B5" w14:textId="77777777" w:rsidTr="00A93FF1">
        <w:tc>
          <w:tcPr>
            <w:tcW w:w="2552" w:type="dxa"/>
            <w:shd w:val="clear" w:color="auto" w:fill="auto"/>
          </w:tcPr>
          <w:p w14:paraId="7418563E" w14:textId="77777777" w:rsidR="00362CA2" w:rsidRPr="00362CA2" w:rsidRDefault="00362CA2" w:rsidP="00362CA2">
            <w:pPr>
              <w:rPr>
                <w:rFonts w:ascii="Verdana" w:hAnsi="Verdana"/>
                <w:b/>
                <w:noProof/>
                <w:sz w:val="16"/>
                <w:szCs w:val="16"/>
              </w:rPr>
            </w:pPr>
            <w:r w:rsidRPr="00362CA2">
              <w:rPr>
                <w:rFonts w:ascii="Verdana" w:hAnsi="Verdana"/>
                <w:b/>
                <w:noProof/>
                <w:sz w:val="16"/>
                <w:szCs w:val="16"/>
              </w:rPr>
              <w:t>Categorie</w:t>
            </w:r>
          </w:p>
        </w:tc>
        <w:tc>
          <w:tcPr>
            <w:tcW w:w="2693" w:type="dxa"/>
          </w:tcPr>
          <w:p w14:paraId="64B17D7C" w14:textId="77777777" w:rsidR="00362CA2" w:rsidRPr="00362CA2" w:rsidRDefault="00362CA2" w:rsidP="00362CA2">
            <w:pPr>
              <w:rPr>
                <w:rFonts w:ascii="Verdana" w:hAnsi="Verdana"/>
                <w:b/>
                <w:sz w:val="16"/>
                <w:szCs w:val="16"/>
              </w:rPr>
            </w:pPr>
            <w:r w:rsidRPr="00362CA2">
              <w:rPr>
                <w:rFonts w:ascii="Verdana" w:hAnsi="Verdana"/>
                <w:b/>
                <w:sz w:val="16"/>
                <w:szCs w:val="16"/>
              </w:rPr>
              <w:t>Bron</w:t>
            </w:r>
          </w:p>
        </w:tc>
        <w:tc>
          <w:tcPr>
            <w:tcW w:w="3828" w:type="dxa"/>
          </w:tcPr>
          <w:p w14:paraId="0827ECB8" w14:textId="77777777" w:rsidR="00362CA2" w:rsidRPr="00362CA2" w:rsidRDefault="00362CA2" w:rsidP="00362CA2">
            <w:pPr>
              <w:rPr>
                <w:rFonts w:ascii="Verdana" w:hAnsi="Verdana"/>
                <w:b/>
                <w:sz w:val="16"/>
                <w:szCs w:val="16"/>
              </w:rPr>
            </w:pPr>
            <w:r w:rsidRPr="00362CA2">
              <w:rPr>
                <w:rFonts w:ascii="Verdana" w:hAnsi="Verdana"/>
                <w:b/>
                <w:sz w:val="16"/>
                <w:szCs w:val="16"/>
              </w:rPr>
              <w:t>Eerste schakel handelsketensysteem</w:t>
            </w:r>
          </w:p>
          <w:p w14:paraId="7EB10D2E" w14:textId="77777777" w:rsidR="00362CA2" w:rsidRPr="00362CA2" w:rsidRDefault="00362CA2" w:rsidP="00362CA2">
            <w:pPr>
              <w:rPr>
                <w:rFonts w:ascii="Verdana" w:hAnsi="Verdana"/>
                <w:b/>
                <w:sz w:val="16"/>
                <w:szCs w:val="16"/>
              </w:rPr>
            </w:pPr>
          </w:p>
        </w:tc>
      </w:tr>
      <w:tr w:rsidR="00362CA2" w:rsidRPr="00362CA2" w14:paraId="0FE3888F" w14:textId="77777777" w:rsidTr="00A93FF1">
        <w:tc>
          <w:tcPr>
            <w:tcW w:w="2552" w:type="dxa"/>
            <w:shd w:val="clear" w:color="auto" w:fill="auto"/>
          </w:tcPr>
          <w:p w14:paraId="4895E37A" w14:textId="77777777" w:rsidR="00362CA2" w:rsidRPr="00362CA2" w:rsidRDefault="00362CA2" w:rsidP="00362CA2">
            <w:pPr>
              <w:rPr>
                <w:rFonts w:ascii="Verdana" w:hAnsi="Verdana"/>
                <w:sz w:val="16"/>
                <w:szCs w:val="16"/>
              </w:rPr>
            </w:pPr>
            <w:r w:rsidRPr="00362CA2">
              <w:rPr>
                <w:rFonts w:ascii="Verdana" w:hAnsi="Verdana"/>
                <w:sz w:val="16"/>
                <w:szCs w:val="16"/>
              </w:rPr>
              <w:t>1. Houtige biomassa uit bosbeheereenheden groter dan of gelijk aan 500 ha</w:t>
            </w:r>
          </w:p>
        </w:tc>
        <w:tc>
          <w:tcPr>
            <w:tcW w:w="2693" w:type="dxa"/>
          </w:tcPr>
          <w:p w14:paraId="3944A479" w14:textId="77777777" w:rsidR="00362CA2" w:rsidRPr="00362CA2" w:rsidRDefault="00362CA2" w:rsidP="00362CA2">
            <w:pPr>
              <w:rPr>
                <w:rFonts w:ascii="Verdana" w:hAnsi="Verdana"/>
                <w:sz w:val="16"/>
                <w:szCs w:val="16"/>
              </w:rPr>
            </w:pPr>
            <w:r w:rsidRPr="00362CA2">
              <w:rPr>
                <w:rFonts w:ascii="Verdana" w:hAnsi="Verdana"/>
                <w:sz w:val="16"/>
                <w:szCs w:val="16"/>
              </w:rPr>
              <w:t>Bosbeheereenheid &gt; 500 ha</w:t>
            </w:r>
          </w:p>
        </w:tc>
        <w:tc>
          <w:tcPr>
            <w:tcW w:w="3828" w:type="dxa"/>
          </w:tcPr>
          <w:p w14:paraId="1966980A" w14:textId="77777777" w:rsidR="00362CA2" w:rsidRPr="00362CA2" w:rsidRDefault="00362CA2" w:rsidP="00362CA2">
            <w:pPr>
              <w:rPr>
                <w:rFonts w:ascii="Verdana" w:hAnsi="Verdana"/>
                <w:sz w:val="16"/>
                <w:szCs w:val="16"/>
              </w:rPr>
            </w:pPr>
            <w:r w:rsidRPr="00362CA2">
              <w:rPr>
                <w:rFonts w:ascii="Verdana" w:hAnsi="Verdana"/>
                <w:sz w:val="16"/>
                <w:szCs w:val="16"/>
              </w:rPr>
              <w:t>Bosbeheereenheid</w:t>
            </w:r>
          </w:p>
        </w:tc>
      </w:tr>
      <w:tr w:rsidR="00362CA2" w:rsidRPr="00362CA2" w14:paraId="5781A4A5" w14:textId="77777777" w:rsidTr="00A93FF1">
        <w:tc>
          <w:tcPr>
            <w:tcW w:w="2552" w:type="dxa"/>
            <w:shd w:val="clear" w:color="auto" w:fill="auto"/>
          </w:tcPr>
          <w:p w14:paraId="26FA9005" w14:textId="77777777" w:rsidR="00362CA2" w:rsidRPr="00362CA2" w:rsidRDefault="00362CA2" w:rsidP="00362CA2">
            <w:pPr>
              <w:rPr>
                <w:rFonts w:ascii="Verdana" w:hAnsi="Verdana"/>
                <w:sz w:val="16"/>
                <w:szCs w:val="16"/>
              </w:rPr>
            </w:pPr>
            <w:r w:rsidRPr="00362CA2">
              <w:rPr>
                <w:rFonts w:ascii="Verdana" w:hAnsi="Verdana"/>
                <w:sz w:val="16"/>
                <w:szCs w:val="16"/>
              </w:rPr>
              <w:t>2. Houtige biomassa uit bosbeheereenheden kleiner dan 500 ha</w:t>
            </w:r>
          </w:p>
        </w:tc>
        <w:tc>
          <w:tcPr>
            <w:tcW w:w="2693" w:type="dxa"/>
          </w:tcPr>
          <w:p w14:paraId="7573E0E3" w14:textId="77777777" w:rsidR="00362CA2" w:rsidRPr="00362CA2" w:rsidRDefault="00362CA2" w:rsidP="00362CA2">
            <w:pPr>
              <w:rPr>
                <w:rFonts w:ascii="Verdana" w:hAnsi="Verdana"/>
                <w:sz w:val="16"/>
                <w:szCs w:val="16"/>
              </w:rPr>
            </w:pPr>
            <w:r w:rsidRPr="00362CA2">
              <w:rPr>
                <w:rFonts w:ascii="Verdana" w:hAnsi="Verdana"/>
                <w:sz w:val="16"/>
                <w:szCs w:val="16"/>
              </w:rPr>
              <w:t>Bosbeheereenheid of gedefinieerd aanvoergebied, waar de bosbeheereenheid &lt; 500 ha. deel van uitmaakt</w:t>
            </w:r>
          </w:p>
        </w:tc>
        <w:tc>
          <w:tcPr>
            <w:tcW w:w="3828" w:type="dxa"/>
          </w:tcPr>
          <w:p w14:paraId="798752D5" w14:textId="77777777" w:rsidR="00362CA2" w:rsidRPr="00362CA2" w:rsidRDefault="00362CA2" w:rsidP="00362CA2">
            <w:pPr>
              <w:rPr>
                <w:rFonts w:ascii="Verdana" w:hAnsi="Verdana"/>
                <w:sz w:val="16"/>
                <w:szCs w:val="16"/>
              </w:rPr>
            </w:pPr>
            <w:r w:rsidRPr="00362CA2">
              <w:rPr>
                <w:rFonts w:ascii="Verdana" w:hAnsi="Verdana"/>
                <w:sz w:val="16"/>
                <w:szCs w:val="16"/>
              </w:rPr>
              <w:t xml:space="preserve">Bosbeheereenheid of biomassaproducent </w:t>
            </w:r>
          </w:p>
        </w:tc>
      </w:tr>
      <w:tr w:rsidR="00362CA2" w:rsidRPr="00362CA2" w14:paraId="5FB6AF27" w14:textId="77777777" w:rsidTr="00A93FF1">
        <w:tc>
          <w:tcPr>
            <w:tcW w:w="2552" w:type="dxa"/>
            <w:shd w:val="clear" w:color="auto" w:fill="auto"/>
          </w:tcPr>
          <w:p w14:paraId="2396441B" w14:textId="77777777" w:rsidR="00362CA2" w:rsidRPr="00362CA2" w:rsidRDefault="00362CA2" w:rsidP="00362CA2">
            <w:pPr>
              <w:rPr>
                <w:rFonts w:ascii="Verdana" w:hAnsi="Verdana"/>
                <w:noProof/>
                <w:sz w:val="16"/>
                <w:szCs w:val="16"/>
              </w:rPr>
            </w:pPr>
            <w:r w:rsidRPr="00362CA2">
              <w:rPr>
                <w:rFonts w:ascii="Verdana" w:hAnsi="Verdana"/>
                <w:sz w:val="16"/>
                <w:szCs w:val="16"/>
              </w:rPr>
              <w:t>3. Reststromen uit natuur- en landschapsbeheer</w:t>
            </w:r>
          </w:p>
        </w:tc>
        <w:tc>
          <w:tcPr>
            <w:tcW w:w="2693" w:type="dxa"/>
          </w:tcPr>
          <w:p w14:paraId="56BF8471" w14:textId="77777777" w:rsidR="00362CA2" w:rsidRPr="00362CA2" w:rsidRDefault="00362CA2" w:rsidP="00362CA2">
            <w:pPr>
              <w:rPr>
                <w:rFonts w:ascii="Verdana" w:hAnsi="Verdana"/>
                <w:sz w:val="16"/>
                <w:szCs w:val="16"/>
              </w:rPr>
            </w:pPr>
            <w:r w:rsidRPr="00362CA2">
              <w:rPr>
                <w:rFonts w:ascii="Verdana" w:hAnsi="Verdana"/>
                <w:sz w:val="16"/>
                <w:szCs w:val="16"/>
              </w:rPr>
              <w:t xml:space="preserve">Gedefinieerd aanvoergebied </w:t>
            </w:r>
          </w:p>
        </w:tc>
        <w:tc>
          <w:tcPr>
            <w:tcW w:w="3828" w:type="dxa"/>
          </w:tcPr>
          <w:p w14:paraId="0C48CB94" w14:textId="77777777" w:rsidR="00362CA2" w:rsidRPr="00362CA2" w:rsidRDefault="00362CA2" w:rsidP="00362CA2">
            <w:pPr>
              <w:rPr>
                <w:rFonts w:ascii="Verdana" w:hAnsi="Verdana"/>
                <w:sz w:val="16"/>
                <w:szCs w:val="16"/>
              </w:rPr>
            </w:pPr>
            <w:r w:rsidRPr="00362CA2">
              <w:rPr>
                <w:rFonts w:ascii="Verdana" w:hAnsi="Verdana"/>
                <w:sz w:val="16"/>
                <w:szCs w:val="16"/>
              </w:rPr>
              <w:t>Eerste inzamelpunt</w:t>
            </w:r>
          </w:p>
        </w:tc>
      </w:tr>
      <w:tr w:rsidR="00362CA2" w:rsidRPr="00362CA2" w14:paraId="06BDD8F0" w14:textId="77777777" w:rsidTr="00A93FF1">
        <w:tc>
          <w:tcPr>
            <w:tcW w:w="2552" w:type="dxa"/>
            <w:shd w:val="clear" w:color="auto" w:fill="auto"/>
          </w:tcPr>
          <w:p w14:paraId="7E6A4275" w14:textId="77777777" w:rsidR="00362CA2" w:rsidRPr="00362CA2" w:rsidRDefault="00362CA2" w:rsidP="00362CA2">
            <w:pPr>
              <w:rPr>
                <w:rFonts w:ascii="Verdana" w:hAnsi="Verdana"/>
                <w:sz w:val="16"/>
                <w:szCs w:val="16"/>
              </w:rPr>
            </w:pPr>
            <w:r w:rsidRPr="00362CA2">
              <w:rPr>
                <w:rFonts w:ascii="Verdana" w:hAnsi="Verdana"/>
                <w:noProof/>
                <w:sz w:val="16"/>
                <w:szCs w:val="16"/>
              </w:rPr>
              <w:t>4. Agrarische reststromen</w:t>
            </w:r>
          </w:p>
        </w:tc>
        <w:tc>
          <w:tcPr>
            <w:tcW w:w="2693" w:type="dxa"/>
          </w:tcPr>
          <w:p w14:paraId="4D8473CC" w14:textId="77777777" w:rsidR="00362CA2" w:rsidRPr="00362CA2" w:rsidRDefault="00362CA2" w:rsidP="00362CA2">
            <w:pPr>
              <w:rPr>
                <w:rFonts w:ascii="Verdana" w:hAnsi="Verdana"/>
                <w:sz w:val="16"/>
                <w:szCs w:val="16"/>
              </w:rPr>
            </w:pPr>
            <w:r w:rsidRPr="00362CA2">
              <w:rPr>
                <w:rFonts w:ascii="Verdana" w:hAnsi="Verdana"/>
                <w:sz w:val="16"/>
                <w:szCs w:val="16"/>
              </w:rPr>
              <w:t xml:space="preserve">Gedefinieerd aanvoergebied </w:t>
            </w:r>
          </w:p>
        </w:tc>
        <w:tc>
          <w:tcPr>
            <w:tcW w:w="3828" w:type="dxa"/>
          </w:tcPr>
          <w:p w14:paraId="6D5B2529" w14:textId="77777777" w:rsidR="00362CA2" w:rsidRPr="00362CA2" w:rsidRDefault="00362CA2" w:rsidP="00362CA2">
            <w:pPr>
              <w:rPr>
                <w:rFonts w:ascii="Verdana" w:hAnsi="Verdana"/>
                <w:sz w:val="16"/>
                <w:szCs w:val="16"/>
              </w:rPr>
            </w:pPr>
            <w:r w:rsidRPr="00362CA2">
              <w:rPr>
                <w:rFonts w:ascii="Verdana" w:hAnsi="Verdana"/>
                <w:sz w:val="16"/>
                <w:szCs w:val="16"/>
              </w:rPr>
              <w:t>Eerste inzamelpunt</w:t>
            </w:r>
          </w:p>
          <w:p w14:paraId="5CAD7DBE" w14:textId="77777777" w:rsidR="00362CA2" w:rsidRPr="00362CA2" w:rsidRDefault="00362CA2" w:rsidP="00362CA2">
            <w:pPr>
              <w:rPr>
                <w:rFonts w:ascii="Verdana" w:hAnsi="Verdana"/>
                <w:sz w:val="16"/>
                <w:szCs w:val="16"/>
              </w:rPr>
            </w:pPr>
          </w:p>
        </w:tc>
      </w:tr>
      <w:tr w:rsidR="00362CA2" w:rsidRPr="00362CA2" w14:paraId="25B7044C" w14:textId="77777777" w:rsidTr="00A93FF1">
        <w:tc>
          <w:tcPr>
            <w:tcW w:w="2552" w:type="dxa"/>
            <w:shd w:val="clear" w:color="auto" w:fill="auto"/>
          </w:tcPr>
          <w:p w14:paraId="3C382CC7" w14:textId="77777777" w:rsidR="00362CA2" w:rsidRPr="00362CA2" w:rsidRDefault="00362CA2" w:rsidP="00362CA2">
            <w:pPr>
              <w:rPr>
                <w:rFonts w:ascii="Verdana" w:hAnsi="Verdana"/>
                <w:noProof/>
                <w:sz w:val="16"/>
                <w:szCs w:val="16"/>
              </w:rPr>
            </w:pPr>
            <w:r w:rsidRPr="00362CA2">
              <w:rPr>
                <w:rFonts w:ascii="Verdana" w:hAnsi="Verdana"/>
                <w:noProof/>
                <w:sz w:val="16"/>
                <w:szCs w:val="16"/>
              </w:rPr>
              <w:t>5. Biogene rest- en afvalstromen</w:t>
            </w:r>
          </w:p>
        </w:tc>
        <w:tc>
          <w:tcPr>
            <w:tcW w:w="2693" w:type="dxa"/>
          </w:tcPr>
          <w:p w14:paraId="521AB3F8" w14:textId="77777777" w:rsidR="00362CA2" w:rsidRPr="00362CA2" w:rsidRDefault="00362CA2" w:rsidP="00362CA2">
            <w:pPr>
              <w:rPr>
                <w:rFonts w:ascii="Verdana" w:hAnsi="Verdana"/>
                <w:sz w:val="16"/>
                <w:szCs w:val="16"/>
              </w:rPr>
            </w:pPr>
            <w:r w:rsidRPr="00362CA2">
              <w:rPr>
                <w:rFonts w:ascii="Verdana" w:hAnsi="Verdana"/>
                <w:sz w:val="16"/>
                <w:szCs w:val="16"/>
              </w:rPr>
              <w:t>Bedrijf dat het restproduct genereert</w:t>
            </w:r>
          </w:p>
        </w:tc>
        <w:tc>
          <w:tcPr>
            <w:tcW w:w="3828" w:type="dxa"/>
          </w:tcPr>
          <w:p w14:paraId="65771D97" w14:textId="77777777" w:rsidR="00362CA2" w:rsidRPr="00362CA2" w:rsidRDefault="00362CA2" w:rsidP="00362CA2">
            <w:pPr>
              <w:rPr>
                <w:rFonts w:ascii="Verdana" w:hAnsi="Verdana"/>
                <w:sz w:val="16"/>
                <w:szCs w:val="16"/>
              </w:rPr>
            </w:pPr>
            <w:r w:rsidRPr="00362CA2">
              <w:rPr>
                <w:rFonts w:ascii="Verdana" w:hAnsi="Verdana"/>
                <w:sz w:val="16"/>
                <w:szCs w:val="16"/>
              </w:rPr>
              <w:t>Eerste inzamelpunt</w:t>
            </w:r>
          </w:p>
        </w:tc>
      </w:tr>
    </w:tbl>
    <w:p w14:paraId="792C944C" w14:textId="77777777" w:rsidR="00362CA2" w:rsidRPr="00362CA2" w:rsidRDefault="00362CA2" w:rsidP="00362CA2">
      <w:pPr>
        <w:rPr>
          <w:rFonts w:ascii="Verdana" w:hAnsi="Verdana"/>
          <w:sz w:val="18"/>
          <w:szCs w:val="18"/>
        </w:rPr>
      </w:pPr>
    </w:p>
    <w:p w14:paraId="3E422CC2"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Voor biomassa uit categorie 2 geldt in de Algemene Uitvoeringsregeling SDE tijdelijk een uitzondering voor de start van het handelsketensysteem. De bosbeheereenheid of de biomassaproducent kan de eerste schakel van het handelsketensysteem zijn. Wanneer de biomassaproducent de eerste schakel is van het handelsketensysteem wordt gebruik gemaakt van een op risico gebaseerde werkwijze om aan te tonen dat aan de duurzaamheidseisen voor duurzaam bosbeheer is voldaan.</w:t>
      </w:r>
    </w:p>
    <w:p w14:paraId="0BBBDFC7" w14:textId="77777777" w:rsidR="00362CA2" w:rsidRPr="00362CA2" w:rsidRDefault="00362CA2" w:rsidP="00362CA2">
      <w:pPr>
        <w:rPr>
          <w:rFonts w:ascii="Verdana" w:hAnsi="Verdana"/>
          <w:sz w:val="18"/>
          <w:szCs w:val="18"/>
          <w:lang w:val="nl-NL"/>
        </w:rPr>
      </w:pPr>
    </w:p>
    <w:p w14:paraId="41848BD7" w14:textId="77777777" w:rsidR="00362CA2" w:rsidRPr="00362CA2" w:rsidRDefault="00362CA2" w:rsidP="00362CA2">
      <w:pPr>
        <w:rPr>
          <w:rFonts w:ascii="Verdana" w:hAnsi="Verdana"/>
          <w:b/>
          <w:i/>
          <w:sz w:val="18"/>
          <w:szCs w:val="18"/>
          <w:lang w:val="nl-NL"/>
        </w:rPr>
      </w:pPr>
      <w:r w:rsidRPr="00362CA2">
        <w:rPr>
          <w:rFonts w:ascii="Verdana" w:hAnsi="Verdana"/>
          <w:b/>
          <w:i/>
          <w:sz w:val="18"/>
          <w:szCs w:val="18"/>
          <w:lang w:val="nl-NL"/>
        </w:rPr>
        <w:lastRenderedPageBreak/>
        <w:t>Nadere toelichting bij de afzonderlijke duurzaamheidseisen</w:t>
      </w:r>
    </w:p>
    <w:p w14:paraId="14F599F0"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In tabel 3 staat voor een aantal van de eisen die zijn opgenomen in de aanvraagformulieren een nadere toelichting ter verduidelijking van de betreffende eis. Daarnaast kunnen relevante definities uit het verificatieprotocol helpen ter verduidelijking.</w:t>
      </w:r>
    </w:p>
    <w:p w14:paraId="2D1F5611" w14:textId="77777777" w:rsidR="00362CA2" w:rsidRPr="00362CA2" w:rsidRDefault="00362CA2" w:rsidP="00362CA2">
      <w:pPr>
        <w:rPr>
          <w:rFonts w:ascii="Verdana" w:hAnsi="Verdana"/>
          <w:sz w:val="18"/>
          <w:szCs w:val="18"/>
          <w:lang w:val="nl-NL"/>
        </w:rPr>
      </w:pPr>
    </w:p>
    <w:p w14:paraId="2635A7C3" w14:textId="77777777" w:rsidR="00362CA2" w:rsidRPr="00362CA2" w:rsidRDefault="00362CA2" w:rsidP="00362CA2">
      <w:pPr>
        <w:rPr>
          <w:rFonts w:ascii="Verdana" w:hAnsi="Verdana"/>
          <w:i/>
          <w:sz w:val="18"/>
          <w:szCs w:val="18"/>
          <w:lang w:val="nl-NL"/>
        </w:rPr>
      </w:pPr>
      <w:r w:rsidRPr="00362CA2">
        <w:rPr>
          <w:rFonts w:ascii="Verdana" w:hAnsi="Verdana"/>
          <w:i/>
          <w:sz w:val="18"/>
          <w:szCs w:val="18"/>
          <w:lang w:val="nl-NL"/>
        </w:rPr>
        <w:t>Tabel 3. Toelichting bij de afzonderlijke duurzaamheidseisen</w:t>
      </w:r>
    </w:p>
    <w:tbl>
      <w:tblPr>
        <w:tblStyle w:val="Tabelraster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2"/>
        <w:gridCol w:w="8191"/>
      </w:tblGrid>
      <w:tr w:rsidR="00362CA2" w:rsidRPr="00362CA2" w14:paraId="019039E5" w14:textId="77777777" w:rsidTr="00A93FF1">
        <w:trPr>
          <w:cantSplit/>
        </w:trPr>
        <w:tc>
          <w:tcPr>
            <w:tcW w:w="1052" w:type="dxa"/>
          </w:tcPr>
          <w:p w14:paraId="7371B8A8" w14:textId="77777777" w:rsidR="00362CA2" w:rsidRPr="00362CA2" w:rsidRDefault="00362CA2" w:rsidP="00362CA2">
            <w:pPr>
              <w:spacing w:line="240" w:lineRule="exact"/>
              <w:rPr>
                <w:rFonts w:ascii="Verdana" w:hAnsi="Verdana"/>
                <w:b/>
                <w:i/>
                <w:sz w:val="16"/>
                <w:szCs w:val="18"/>
              </w:rPr>
            </w:pPr>
            <w:r w:rsidRPr="00362CA2">
              <w:rPr>
                <w:rFonts w:ascii="Verdana" w:hAnsi="Verdana"/>
                <w:b/>
                <w:i/>
                <w:sz w:val="16"/>
                <w:szCs w:val="18"/>
              </w:rPr>
              <w:t>Eis in formulier</w:t>
            </w:r>
          </w:p>
        </w:tc>
        <w:tc>
          <w:tcPr>
            <w:tcW w:w="8191" w:type="dxa"/>
          </w:tcPr>
          <w:p w14:paraId="6CC5F68C" w14:textId="77777777" w:rsidR="00362CA2" w:rsidRPr="00362CA2" w:rsidRDefault="00362CA2" w:rsidP="00362CA2">
            <w:pPr>
              <w:spacing w:line="240" w:lineRule="exact"/>
              <w:rPr>
                <w:rFonts w:ascii="Verdana" w:hAnsi="Verdana"/>
                <w:b/>
                <w:i/>
                <w:sz w:val="18"/>
                <w:szCs w:val="18"/>
              </w:rPr>
            </w:pPr>
            <w:r w:rsidRPr="00362CA2">
              <w:rPr>
                <w:rFonts w:ascii="Verdana" w:hAnsi="Verdana"/>
                <w:b/>
                <w:i/>
                <w:sz w:val="16"/>
                <w:szCs w:val="18"/>
              </w:rPr>
              <w:t>Toelichting bij duurzaamheidseis</w:t>
            </w:r>
          </w:p>
        </w:tc>
      </w:tr>
      <w:tr w:rsidR="00362CA2" w:rsidRPr="005F59E7" w14:paraId="5E0799F4" w14:textId="77777777" w:rsidTr="00A93FF1">
        <w:trPr>
          <w:cantSplit/>
        </w:trPr>
        <w:tc>
          <w:tcPr>
            <w:tcW w:w="1052" w:type="dxa"/>
          </w:tcPr>
          <w:p w14:paraId="1509C25D"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2.1</w:t>
            </w:r>
          </w:p>
        </w:tc>
        <w:tc>
          <w:tcPr>
            <w:tcW w:w="8191" w:type="dxa"/>
          </w:tcPr>
          <w:p w14:paraId="327217CB" w14:textId="77777777" w:rsidR="00362CA2" w:rsidRPr="00362CA2" w:rsidRDefault="00362CA2" w:rsidP="00362CA2">
            <w:pPr>
              <w:rPr>
                <w:rFonts w:ascii="Verdana" w:hAnsi="Verdana"/>
                <w:sz w:val="16"/>
                <w:szCs w:val="18"/>
              </w:rPr>
            </w:pPr>
            <w:r w:rsidRPr="00362CA2">
              <w:rPr>
                <w:rFonts w:ascii="Verdana" w:hAnsi="Verdana"/>
                <w:sz w:val="16"/>
                <w:szCs w:val="18"/>
              </w:rPr>
              <w:t>De teelt en oogst van biomassa mag niet ten koste gaan van de kwaliteit van de bodem, waaronder de bodemvruchtbaarheid. Het opstellen en uitvoeren van een beheerplan waarin best practices zijn opgenomen, ziet toe op de instandhouding of verbetering van de bodemkwaliteit.</w:t>
            </w:r>
          </w:p>
        </w:tc>
      </w:tr>
      <w:tr w:rsidR="00362CA2" w:rsidRPr="005F59E7" w14:paraId="218764A7" w14:textId="77777777" w:rsidTr="00A93FF1">
        <w:trPr>
          <w:cantSplit/>
        </w:trPr>
        <w:tc>
          <w:tcPr>
            <w:tcW w:w="1052" w:type="dxa"/>
          </w:tcPr>
          <w:p w14:paraId="64AA079C"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3.1</w:t>
            </w:r>
          </w:p>
        </w:tc>
        <w:tc>
          <w:tcPr>
            <w:tcW w:w="8191" w:type="dxa"/>
          </w:tcPr>
          <w:p w14:paraId="69F2C549" w14:textId="77777777" w:rsidR="00362CA2" w:rsidRPr="00362CA2" w:rsidRDefault="00362CA2" w:rsidP="00362CA2">
            <w:pPr>
              <w:rPr>
                <w:rFonts w:ascii="Verdana" w:hAnsi="Verdana"/>
                <w:sz w:val="16"/>
                <w:szCs w:val="18"/>
              </w:rPr>
            </w:pPr>
            <w:r w:rsidRPr="00362CA2">
              <w:rPr>
                <w:rFonts w:ascii="Verdana" w:hAnsi="Verdana"/>
                <w:sz w:val="16"/>
                <w:szCs w:val="18"/>
              </w:rPr>
              <w:t xml:space="preserve">Bewijs kan worden geleverd in de vorm van een plan voor het bosbeheer of een vergelijkbaar bewijsstuk. Dit plan beschrijft de huidige koolstofvoorraden in de bovengrondse vegetatie van de bosbeheereenheid, alsmede de gewenste ontwikkeling van de koolstofvoorraden. Dit kan ook uitgedrukt worden in termen van houtopstand of andere proxies voor koolstofvoorraden. Het plan besteedt specifiek aandacht aan de beoogde oogstvolumes biomassa, en de invloed van deze oogst en van hergroei op de koolstofvoorraden op de (middel)lange termijn. De lengte van de (middel)lange termijn hangt onder meer af van het type bos, de groeisnelheid en het type bosbeheer. </w:t>
            </w:r>
          </w:p>
        </w:tc>
      </w:tr>
      <w:tr w:rsidR="00362CA2" w:rsidRPr="00DA3722" w14:paraId="65003A90" w14:textId="77777777" w:rsidTr="00A93FF1">
        <w:trPr>
          <w:cantSplit/>
        </w:trPr>
        <w:tc>
          <w:tcPr>
            <w:tcW w:w="1052" w:type="dxa"/>
          </w:tcPr>
          <w:p w14:paraId="622D1A0E"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4.2</w:t>
            </w:r>
          </w:p>
        </w:tc>
        <w:tc>
          <w:tcPr>
            <w:tcW w:w="8191" w:type="dxa"/>
          </w:tcPr>
          <w:p w14:paraId="774D7E8C" w14:textId="77777777" w:rsidR="00362CA2" w:rsidRPr="00362CA2" w:rsidRDefault="00362CA2" w:rsidP="00362CA2">
            <w:pPr>
              <w:rPr>
                <w:rFonts w:ascii="Verdana" w:hAnsi="Verdana"/>
                <w:sz w:val="16"/>
                <w:szCs w:val="18"/>
              </w:rPr>
            </w:pPr>
            <w:r w:rsidRPr="00362CA2">
              <w:rPr>
                <w:rFonts w:ascii="Verdana" w:hAnsi="Verdana"/>
                <w:sz w:val="16"/>
                <w:szCs w:val="18"/>
              </w:rPr>
              <w:t xml:space="preserve">Een andere reden om stronken te verwijderen kan bijvoorbeeld zijn aanleg van wegen. </w:t>
            </w:r>
          </w:p>
          <w:p w14:paraId="72FCBD8A" w14:textId="77777777" w:rsidR="00362CA2" w:rsidRPr="00362CA2" w:rsidRDefault="00362CA2" w:rsidP="00362CA2">
            <w:pPr>
              <w:rPr>
                <w:rFonts w:ascii="Verdana" w:hAnsi="Verdana"/>
                <w:sz w:val="16"/>
                <w:szCs w:val="18"/>
              </w:rPr>
            </w:pPr>
            <w:r w:rsidRPr="00362CA2">
              <w:rPr>
                <w:rFonts w:ascii="Verdana" w:hAnsi="Verdana"/>
                <w:sz w:val="16"/>
                <w:szCs w:val="18"/>
              </w:rPr>
              <w:t>Bewijs moet geleverd worden waaruit blijkt dat het risico op de verwerking van ruwe biomassa uit boomstronken laag is. Dit is de verantwoordelijkheid van de biomassaproducent (pellet mill).</w:t>
            </w:r>
          </w:p>
        </w:tc>
      </w:tr>
      <w:tr w:rsidR="00362CA2" w:rsidRPr="005F59E7" w14:paraId="7088786A" w14:textId="77777777" w:rsidTr="00A93FF1">
        <w:trPr>
          <w:cantSplit/>
        </w:trPr>
        <w:tc>
          <w:tcPr>
            <w:tcW w:w="1052" w:type="dxa"/>
          </w:tcPr>
          <w:p w14:paraId="54D381A6"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4.3</w:t>
            </w:r>
          </w:p>
        </w:tc>
        <w:tc>
          <w:tcPr>
            <w:tcW w:w="8191" w:type="dxa"/>
          </w:tcPr>
          <w:p w14:paraId="5121A741" w14:textId="77777777" w:rsidR="00362CA2" w:rsidRPr="00362CA2" w:rsidRDefault="00362CA2" w:rsidP="00362CA2">
            <w:pPr>
              <w:rPr>
                <w:rFonts w:ascii="Verdana" w:hAnsi="Verdana"/>
                <w:sz w:val="16"/>
                <w:szCs w:val="18"/>
              </w:rPr>
            </w:pPr>
            <w:r w:rsidRPr="00362CA2">
              <w:rPr>
                <w:rFonts w:ascii="Verdana" w:hAnsi="Verdana"/>
                <w:sz w:val="16"/>
                <w:szCs w:val="18"/>
              </w:rPr>
              <w:t xml:space="preserve">Voor de berekening wordt het volume rondhout dat is aangeleverd bij een biomassaproducent gedeeld door het totale volume rondhout dat in het betreffende kalenderjaar is geoogst. </w:t>
            </w:r>
          </w:p>
          <w:p w14:paraId="131A3C50" w14:textId="77777777" w:rsidR="00362CA2" w:rsidRPr="00362CA2" w:rsidRDefault="00362CA2" w:rsidP="00362CA2">
            <w:pPr>
              <w:rPr>
                <w:rFonts w:ascii="Verdana" w:hAnsi="Verdana"/>
                <w:sz w:val="16"/>
                <w:szCs w:val="18"/>
              </w:rPr>
            </w:pPr>
            <w:r w:rsidRPr="00362CA2">
              <w:rPr>
                <w:rFonts w:ascii="Verdana" w:hAnsi="Verdana"/>
                <w:sz w:val="16"/>
                <w:szCs w:val="18"/>
              </w:rPr>
              <w:t xml:space="preserve">Rondhout uit dunningen wordt niet meegenomen in de berekening. </w:t>
            </w:r>
          </w:p>
        </w:tc>
      </w:tr>
      <w:tr w:rsidR="00362CA2" w:rsidRPr="005F59E7" w14:paraId="127F1F04" w14:textId="77777777" w:rsidTr="00A93FF1">
        <w:trPr>
          <w:cantSplit/>
        </w:trPr>
        <w:tc>
          <w:tcPr>
            <w:tcW w:w="1052" w:type="dxa"/>
          </w:tcPr>
          <w:p w14:paraId="3E8072EB"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5.1</w:t>
            </w:r>
          </w:p>
        </w:tc>
        <w:tc>
          <w:tcPr>
            <w:tcW w:w="8191" w:type="dxa"/>
          </w:tcPr>
          <w:p w14:paraId="60C57750" w14:textId="77777777" w:rsidR="00362CA2" w:rsidRPr="00362CA2" w:rsidRDefault="00362CA2" w:rsidP="00362CA2">
            <w:pPr>
              <w:rPr>
                <w:rFonts w:ascii="Verdana" w:hAnsi="Verdana"/>
                <w:sz w:val="16"/>
                <w:szCs w:val="18"/>
              </w:rPr>
            </w:pPr>
            <w:r w:rsidRPr="00362CA2">
              <w:rPr>
                <w:rFonts w:ascii="Verdana" w:hAnsi="Verdana"/>
                <w:sz w:val="16"/>
                <w:szCs w:val="18"/>
              </w:rPr>
              <w:t>ILUC-risico's moeten worden vastgesteld aan de hand van de methodologie en eisen van de LIIB-methodologie (LIIB = Low Indirect Impact Biofuels) of een gelijkwaardige methode. De methodologie wordt, indien daar aanleiding voor is, om de drie jaar geëvalueerd en aangepast als er een verbeterde methodologie beschikbaar komt.</w:t>
            </w:r>
          </w:p>
        </w:tc>
      </w:tr>
      <w:tr w:rsidR="00362CA2" w:rsidRPr="005F59E7" w14:paraId="4F34E098" w14:textId="77777777" w:rsidTr="00A93FF1">
        <w:trPr>
          <w:cantSplit/>
        </w:trPr>
        <w:tc>
          <w:tcPr>
            <w:tcW w:w="1052" w:type="dxa"/>
          </w:tcPr>
          <w:p w14:paraId="31D5A5F5"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6.2</w:t>
            </w:r>
          </w:p>
        </w:tc>
        <w:tc>
          <w:tcPr>
            <w:tcW w:w="8191" w:type="dxa"/>
          </w:tcPr>
          <w:p w14:paraId="6C4C891C" w14:textId="77777777" w:rsidR="00362CA2" w:rsidRPr="00362CA2" w:rsidDel="00C551EA" w:rsidRDefault="00362CA2" w:rsidP="00362CA2">
            <w:pPr>
              <w:rPr>
                <w:rFonts w:ascii="Verdana" w:hAnsi="Verdana"/>
                <w:sz w:val="16"/>
                <w:szCs w:val="18"/>
              </w:rPr>
            </w:pPr>
            <w:r w:rsidRPr="00362CA2">
              <w:rPr>
                <w:rFonts w:ascii="Verdana" w:hAnsi="Verdana"/>
                <w:sz w:val="16"/>
                <w:szCs w:val="18"/>
              </w:rPr>
              <w:t xml:space="preserve">De betalingsverplichtingen betreffen niet alleen de houtkap, maar ook andere betalingsverplichtingen verband houdend met het bosbeheer. </w:t>
            </w:r>
          </w:p>
        </w:tc>
      </w:tr>
      <w:tr w:rsidR="00362CA2" w:rsidRPr="005F59E7" w14:paraId="6C32222E" w14:textId="77777777" w:rsidTr="00A93FF1">
        <w:trPr>
          <w:cantSplit/>
        </w:trPr>
        <w:tc>
          <w:tcPr>
            <w:tcW w:w="1052" w:type="dxa"/>
          </w:tcPr>
          <w:p w14:paraId="3A9916F0"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7.1</w:t>
            </w:r>
          </w:p>
        </w:tc>
        <w:tc>
          <w:tcPr>
            <w:tcW w:w="8191" w:type="dxa"/>
          </w:tcPr>
          <w:p w14:paraId="1E11C85C" w14:textId="77777777" w:rsidR="00362CA2" w:rsidRPr="00362CA2" w:rsidRDefault="00362CA2" w:rsidP="00362CA2">
            <w:pPr>
              <w:rPr>
                <w:rFonts w:ascii="Verdana" w:hAnsi="Verdana"/>
                <w:sz w:val="16"/>
                <w:szCs w:val="18"/>
              </w:rPr>
            </w:pPr>
            <w:r w:rsidRPr="00362CA2">
              <w:rPr>
                <w:rFonts w:ascii="Verdana" w:hAnsi="Verdana"/>
                <w:sz w:val="16"/>
                <w:szCs w:val="18"/>
              </w:rPr>
              <w:t>Er moet een gedegen proces worden gevolgd voor het identificeren, beschermen en monitoren van terreinen met hoge beschermingswaarde.  De terreinen omvatten één of meer van de volgende waarden:</w:t>
            </w:r>
          </w:p>
          <w:p w14:paraId="2B403CBA"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Diversiteit aan soorten. Concentraties van biologische diversiteit waaronder inheemse soorten en zeldzame of bedreigde diersoorten die belangrijk zijn op mondiaal, regionaal of nationaal niveau.</w:t>
            </w:r>
          </w:p>
          <w:p w14:paraId="5A66741A"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Ecosystemen en habitats. Zeldzame of bedreigde ecosystemen, habitats of refugia.</w:t>
            </w:r>
          </w:p>
          <w:p w14:paraId="2780DCB1"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Ecosysteemdiensten. Basale ecosysteemdiensten in kritische situaties zoals bescherming van belangrijke waterbronnen en het beheersen van erosie van kwetsbare bodems en hellingen.</w:t>
            </w:r>
          </w:p>
          <w:p w14:paraId="159F4493"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Ecosystemen op landschapsniveau. Intacte boslandschappen of andere grote intacte ecosystemen, of mozaïeken van ecosystemen, op landschapsniveau die belangrijk zijn op mondiaal, regionaal of nationaal niveau omdat ze levensvatbare populaties van de grote meerderheid van de van nature voorkomende soorten bevatten in natuurlijke patronen van verspreiding en aantallen.</w:t>
            </w:r>
          </w:p>
          <w:p w14:paraId="1A167FD1"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 xml:space="preserve">Culturele waarden. Terreinen of middelen van bestaan die van wereldwijde of nationale culturele, archeologische of historische betekenis zijn en/of die van fundamenteel belang zijn voor de traditionele cultuur of het geloof van de lokale bevolking of inheemse volken. </w:t>
            </w:r>
          </w:p>
        </w:tc>
      </w:tr>
      <w:tr w:rsidR="00362CA2" w:rsidRPr="005F59E7" w14:paraId="049D9F55" w14:textId="77777777" w:rsidTr="00A93FF1">
        <w:trPr>
          <w:cantSplit/>
        </w:trPr>
        <w:tc>
          <w:tcPr>
            <w:tcW w:w="1052" w:type="dxa"/>
          </w:tcPr>
          <w:p w14:paraId="5A5633D3"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7.2</w:t>
            </w:r>
          </w:p>
        </w:tc>
        <w:tc>
          <w:tcPr>
            <w:tcW w:w="8191" w:type="dxa"/>
          </w:tcPr>
          <w:p w14:paraId="380EFBE5" w14:textId="77777777" w:rsidR="00362CA2" w:rsidRPr="00362CA2" w:rsidRDefault="00362CA2" w:rsidP="00362CA2">
            <w:pPr>
              <w:rPr>
                <w:rFonts w:ascii="Verdana" w:hAnsi="Verdana"/>
                <w:sz w:val="16"/>
                <w:szCs w:val="18"/>
              </w:rPr>
            </w:pPr>
            <w:r w:rsidRPr="00362CA2">
              <w:rPr>
                <w:rFonts w:ascii="Verdana" w:hAnsi="Verdana"/>
                <w:sz w:val="16"/>
                <w:szCs w:val="18"/>
              </w:rPr>
              <w:t xml:space="preserve">Plantensoorten omvatten tevens boomsoorten. </w:t>
            </w:r>
          </w:p>
          <w:p w14:paraId="31E25CA7" w14:textId="77777777" w:rsidR="00362CA2" w:rsidRPr="00362CA2" w:rsidRDefault="00362CA2" w:rsidP="00362CA2">
            <w:pPr>
              <w:rPr>
                <w:rFonts w:ascii="Verdana" w:hAnsi="Verdana"/>
                <w:sz w:val="16"/>
                <w:szCs w:val="18"/>
              </w:rPr>
            </w:pPr>
            <w:r w:rsidRPr="00362CA2">
              <w:rPr>
                <w:rFonts w:ascii="Verdana" w:hAnsi="Verdana"/>
                <w:sz w:val="16"/>
                <w:szCs w:val="18"/>
              </w:rPr>
              <w:t xml:space="preserve">Bij versterking van een habitat kan bijvoorbeeld gedacht worden aan nest gelegenheden in dode bomen. </w:t>
            </w:r>
          </w:p>
          <w:p w14:paraId="5409520D" w14:textId="77777777" w:rsidR="00362CA2" w:rsidRPr="00362CA2" w:rsidRDefault="00362CA2" w:rsidP="00362CA2">
            <w:pPr>
              <w:rPr>
                <w:rFonts w:ascii="Verdana" w:hAnsi="Verdana"/>
                <w:sz w:val="16"/>
                <w:szCs w:val="18"/>
              </w:rPr>
            </w:pPr>
            <w:r w:rsidRPr="00362CA2">
              <w:rPr>
                <w:rFonts w:ascii="Verdana" w:hAnsi="Verdana"/>
                <w:sz w:val="16"/>
                <w:szCs w:val="18"/>
              </w:rPr>
              <w:t xml:space="preserve">Beschermde en bedreigde planten- en diersoorten worden niet voor commerciële doeleinden geëxploiteerd. </w:t>
            </w:r>
          </w:p>
        </w:tc>
      </w:tr>
      <w:tr w:rsidR="00362CA2" w:rsidRPr="005F59E7" w14:paraId="65725422" w14:textId="77777777" w:rsidTr="00A93FF1">
        <w:trPr>
          <w:cantSplit/>
        </w:trPr>
        <w:tc>
          <w:tcPr>
            <w:tcW w:w="1052" w:type="dxa"/>
          </w:tcPr>
          <w:p w14:paraId="2DF634DB"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7.3</w:t>
            </w:r>
          </w:p>
        </w:tc>
        <w:tc>
          <w:tcPr>
            <w:tcW w:w="8191" w:type="dxa"/>
          </w:tcPr>
          <w:p w14:paraId="59567925" w14:textId="77777777" w:rsidR="00362CA2" w:rsidRPr="00362CA2" w:rsidRDefault="00362CA2" w:rsidP="00362CA2">
            <w:pPr>
              <w:rPr>
                <w:rFonts w:ascii="Verdana" w:hAnsi="Verdana"/>
                <w:sz w:val="16"/>
                <w:szCs w:val="18"/>
              </w:rPr>
            </w:pPr>
            <w:r w:rsidRPr="00362CA2">
              <w:rPr>
                <w:rFonts w:ascii="Verdana" w:hAnsi="Verdana"/>
                <w:sz w:val="16"/>
                <w:szCs w:val="18"/>
              </w:rPr>
              <w:t>Duidelijke lange termijn voordelen voor natuurbehoud betekent dat de conversie moet passen in het lange termijn bosbeheerplan en de daarbij behorende uitwerking in concrete bosbeheermaatregelen.</w:t>
            </w:r>
          </w:p>
        </w:tc>
      </w:tr>
      <w:tr w:rsidR="00362CA2" w:rsidRPr="005F59E7" w14:paraId="62D78E74" w14:textId="77777777" w:rsidTr="00A93FF1">
        <w:trPr>
          <w:cantSplit/>
        </w:trPr>
        <w:tc>
          <w:tcPr>
            <w:tcW w:w="1052" w:type="dxa"/>
          </w:tcPr>
          <w:p w14:paraId="6E12986E"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7.4</w:t>
            </w:r>
          </w:p>
        </w:tc>
        <w:tc>
          <w:tcPr>
            <w:tcW w:w="8191" w:type="dxa"/>
          </w:tcPr>
          <w:p w14:paraId="5A6EAC5F" w14:textId="77777777" w:rsidR="00362CA2" w:rsidRPr="00362CA2" w:rsidRDefault="00362CA2" w:rsidP="00362CA2">
            <w:pPr>
              <w:rPr>
                <w:rFonts w:ascii="Verdana" w:hAnsi="Verdana"/>
                <w:sz w:val="16"/>
                <w:szCs w:val="18"/>
              </w:rPr>
            </w:pPr>
            <w:r w:rsidRPr="00362CA2">
              <w:rPr>
                <w:rFonts w:ascii="Verdana" w:hAnsi="Verdana"/>
                <w:sz w:val="16"/>
                <w:szCs w:val="18"/>
              </w:rPr>
              <w:t>5% van het areaal wordt als een relevant gedeelte beschouwd.</w:t>
            </w:r>
          </w:p>
        </w:tc>
      </w:tr>
      <w:tr w:rsidR="00362CA2" w:rsidRPr="005F59E7" w14:paraId="5B671CD1" w14:textId="77777777" w:rsidTr="00A93FF1">
        <w:trPr>
          <w:cantSplit/>
        </w:trPr>
        <w:tc>
          <w:tcPr>
            <w:tcW w:w="1052" w:type="dxa"/>
          </w:tcPr>
          <w:p w14:paraId="0280DF19"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8.1</w:t>
            </w:r>
          </w:p>
        </w:tc>
        <w:tc>
          <w:tcPr>
            <w:tcW w:w="8191" w:type="dxa"/>
          </w:tcPr>
          <w:p w14:paraId="24FB653A" w14:textId="77777777" w:rsidR="00362CA2" w:rsidRPr="00362CA2" w:rsidRDefault="00362CA2" w:rsidP="00362CA2">
            <w:pPr>
              <w:rPr>
                <w:rFonts w:ascii="Verdana" w:hAnsi="Verdana"/>
                <w:sz w:val="16"/>
                <w:szCs w:val="18"/>
              </w:rPr>
            </w:pPr>
            <w:r w:rsidRPr="00362CA2">
              <w:rPr>
                <w:rFonts w:ascii="Verdana" w:hAnsi="Verdana"/>
                <w:sz w:val="16"/>
                <w:szCs w:val="18"/>
              </w:rPr>
              <w:t>Drempelwaarden voor maximaal toelaatbare hoogte en helling zijn relevante indicatoren voor het voorkomen van bodemerosie.</w:t>
            </w:r>
          </w:p>
        </w:tc>
      </w:tr>
      <w:tr w:rsidR="00362CA2" w:rsidRPr="005F59E7" w14:paraId="78C5676F" w14:textId="77777777" w:rsidTr="00A93FF1">
        <w:trPr>
          <w:cantSplit/>
        </w:trPr>
        <w:tc>
          <w:tcPr>
            <w:tcW w:w="1052" w:type="dxa"/>
          </w:tcPr>
          <w:p w14:paraId="1DC957FE"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8.2</w:t>
            </w:r>
          </w:p>
        </w:tc>
        <w:tc>
          <w:tcPr>
            <w:tcW w:w="8191" w:type="dxa"/>
          </w:tcPr>
          <w:p w14:paraId="50416B7C" w14:textId="77777777" w:rsidR="00362CA2" w:rsidRPr="00362CA2" w:rsidRDefault="00362CA2" w:rsidP="00362CA2">
            <w:pPr>
              <w:rPr>
                <w:rFonts w:ascii="Verdana" w:hAnsi="Verdana"/>
                <w:sz w:val="16"/>
                <w:szCs w:val="18"/>
              </w:rPr>
            </w:pPr>
            <w:r w:rsidRPr="00362CA2">
              <w:rPr>
                <w:rFonts w:ascii="Verdana" w:hAnsi="Verdana"/>
                <w:sz w:val="16"/>
                <w:szCs w:val="18"/>
              </w:rPr>
              <w:t xml:space="preserve">De instandhouding en zo nodig verbetering van grond- en oppervlaktewater omvat de bescherming of het herstel van natuurlijke waterlopen, waterlichamen, oeverzones en de verbindingen daartussen. </w:t>
            </w:r>
          </w:p>
        </w:tc>
      </w:tr>
      <w:tr w:rsidR="00362CA2" w:rsidRPr="005F59E7" w14:paraId="11A3CE0D" w14:textId="77777777" w:rsidTr="00A93FF1">
        <w:trPr>
          <w:cantSplit/>
        </w:trPr>
        <w:tc>
          <w:tcPr>
            <w:tcW w:w="1052" w:type="dxa"/>
          </w:tcPr>
          <w:p w14:paraId="481E0309"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8.3</w:t>
            </w:r>
          </w:p>
        </w:tc>
        <w:tc>
          <w:tcPr>
            <w:tcW w:w="8191" w:type="dxa"/>
          </w:tcPr>
          <w:p w14:paraId="426757E5" w14:textId="77777777" w:rsidR="00362CA2" w:rsidRPr="00362CA2" w:rsidRDefault="00362CA2" w:rsidP="00362CA2">
            <w:pPr>
              <w:rPr>
                <w:rFonts w:ascii="Verdana" w:hAnsi="Verdana"/>
                <w:sz w:val="16"/>
                <w:szCs w:val="18"/>
              </w:rPr>
            </w:pPr>
            <w:r w:rsidRPr="00362CA2">
              <w:rPr>
                <w:rFonts w:ascii="Verdana" w:hAnsi="Verdana"/>
                <w:sz w:val="16"/>
                <w:szCs w:val="18"/>
              </w:rPr>
              <w:t xml:space="preserve">Bijvoorbeeld geen verlaging van het grondwaterpeil op veengronden; voorkoming van vertroebeling van stromen; maatregelen ter voorkoming van grootschalig weglekken van voedingsstoffen na houtkap. </w:t>
            </w:r>
          </w:p>
        </w:tc>
      </w:tr>
      <w:tr w:rsidR="00362CA2" w:rsidRPr="005F59E7" w14:paraId="1A93DF74" w14:textId="77777777" w:rsidTr="00A93FF1">
        <w:trPr>
          <w:cantSplit/>
        </w:trPr>
        <w:tc>
          <w:tcPr>
            <w:tcW w:w="1052" w:type="dxa"/>
          </w:tcPr>
          <w:p w14:paraId="542484BD"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9.1</w:t>
            </w:r>
          </w:p>
        </w:tc>
        <w:tc>
          <w:tcPr>
            <w:tcW w:w="8191" w:type="dxa"/>
          </w:tcPr>
          <w:p w14:paraId="18053375" w14:textId="77777777" w:rsidR="00362CA2" w:rsidRPr="00362CA2" w:rsidRDefault="00362CA2" w:rsidP="00362CA2">
            <w:pPr>
              <w:rPr>
                <w:rFonts w:ascii="Verdana" w:hAnsi="Verdana"/>
                <w:sz w:val="16"/>
                <w:szCs w:val="18"/>
              </w:rPr>
            </w:pPr>
            <w:r w:rsidRPr="00362CA2">
              <w:rPr>
                <w:rFonts w:ascii="Verdana" w:hAnsi="Verdana"/>
                <w:sz w:val="16"/>
                <w:szCs w:val="18"/>
              </w:rPr>
              <w:t xml:space="preserve">Overexploitatie van afzonderlijke commerciële boomsoorten dient voorkomen te worden. </w:t>
            </w:r>
          </w:p>
        </w:tc>
      </w:tr>
      <w:tr w:rsidR="00362CA2" w:rsidRPr="005F59E7" w14:paraId="55E13D74" w14:textId="77777777" w:rsidTr="00A93FF1">
        <w:trPr>
          <w:cantSplit/>
        </w:trPr>
        <w:tc>
          <w:tcPr>
            <w:tcW w:w="1052" w:type="dxa"/>
          </w:tcPr>
          <w:p w14:paraId="35F037B6"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lastRenderedPageBreak/>
              <w:t>10.1</w:t>
            </w:r>
          </w:p>
        </w:tc>
        <w:tc>
          <w:tcPr>
            <w:tcW w:w="8191" w:type="dxa"/>
          </w:tcPr>
          <w:p w14:paraId="5B962166" w14:textId="77777777" w:rsidR="00362CA2" w:rsidRPr="00362CA2" w:rsidRDefault="00362CA2" w:rsidP="00362CA2">
            <w:pPr>
              <w:rPr>
                <w:rFonts w:ascii="Verdana" w:hAnsi="Verdana"/>
                <w:sz w:val="16"/>
                <w:szCs w:val="18"/>
              </w:rPr>
            </w:pPr>
            <w:r w:rsidRPr="00362CA2">
              <w:rPr>
                <w:rFonts w:ascii="Verdana" w:hAnsi="Verdana"/>
                <w:sz w:val="16"/>
                <w:szCs w:val="18"/>
              </w:rPr>
              <w:t>Met het toepassen van de managementcyclus wordt een voortdurende verbetering van het beheer beoogd ter waarborging van de langdurige instandhouding van de bossen. Bij de planning wordt een systematisch proces gebruikt om:</w:t>
            </w:r>
          </w:p>
          <w:p w14:paraId="298C2F8E" w14:textId="77777777" w:rsidR="00362CA2" w:rsidRPr="00362CA2" w:rsidRDefault="00362CA2" w:rsidP="00362CA2">
            <w:pPr>
              <w:numPr>
                <w:ilvl w:val="0"/>
                <w:numId w:val="18"/>
              </w:numPr>
              <w:rPr>
                <w:rFonts w:ascii="Verdana" w:hAnsi="Verdana"/>
                <w:sz w:val="16"/>
                <w:szCs w:val="18"/>
              </w:rPr>
            </w:pPr>
            <w:r w:rsidRPr="00362CA2">
              <w:rPr>
                <w:rFonts w:ascii="Verdana" w:hAnsi="Verdana"/>
                <w:sz w:val="16"/>
                <w:szCs w:val="18"/>
              </w:rPr>
              <w:t>potentiële impact op het milieu van voorgestelde projecten te identificeren;</w:t>
            </w:r>
          </w:p>
          <w:p w14:paraId="02092AD7" w14:textId="77777777" w:rsidR="00362CA2" w:rsidRPr="00362CA2" w:rsidRDefault="00362CA2" w:rsidP="00362CA2">
            <w:pPr>
              <w:numPr>
                <w:ilvl w:val="0"/>
                <w:numId w:val="18"/>
              </w:numPr>
              <w:rPr>
                <w:rFonts w:ascii="Verdana" w:hAnsi="Verdana"/>
                <w:sz w:val="16"/>
                <w:szCs w:val="18"/>
              </w:rPr>
            </w:pPr>
            <w:r w:rsidRPr="00362CA2">
              <w:rPr>
                <w:rFonts w:ascii="Verdana" w:hAnsi="Verdana"/>
                <w:sz w:val="16"/>
                <w:szCs w:val="18"/>
              </w:rPr>
              <w:t>alternatieve benaderingen te evalueren, en</w:t>
            </w:r>
          </w:p>
          <w:p w14:paraId="34BD1BD3" w14:textId="77777777" w:rsidR="00362CA2" w:rsidRPr="00362CA2" w:rsidRDefault="00362CA2" w:rsidP="00362CA2">
            <w:pPr>
              <w:numPr>
                <w:ilvl w:val="0"/>
                <w:numId w:val="18"/>
              </w:numPr>
              <w:rPr>
                <w:rFonts w:ascii="Verdana" w:hAnsi="Verdana"/>
                <w:sz w:val="16"/>
                <w:szCs w:val="18"/>
              </w:rPr>
            </w:pPr>
            <w:r w:rsidRPr="00362CA2">
              <w:rPr>
                <w:rFonts w:ascii="Verdana" w:hAnsi="Verdana"/>
                <w:sz w:val="16"/>
                <w:szCs w:val="18"/>
              </w:rPr>
              <w:t>passende maatregelen voor preventie, verzachting, management en monitoring te ontwikkelen en op te nemen.</w:t>
            </w:r>
          </w:p>
        </w:tc>
      </w:tr>
      <w:tr w:rsidR="00362CA2" w:rsidRPr="005F59E7" w14:paraId="5C16D15E" w14:textId="77777777" w:rsidTr="00A93FF1">
        <w:trPr>
          <w:cantSplit/>
          <w:trHeight w:val="746"/>
        </w:trPr>
        <w:tc>
          <w:tcPr>
            <w:tcW w:w="1052" w:type="dxa"/>
          </w:tcPr>
          <w:p w14:paraId="3CFF66C7"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10.2</w:t>
            </w:r>
          </w:p>
        </w:tc>
        <w:tc>
          <w:tcPr>
            <w:tcW w:w="8191" w:type="dxa"/>
          </w:tcPr>
          <w:p w14:paraId="2D16BFC1"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 xml:space="preserve">Het bosbeheer plan dient duidelijke beschrijvingen (ecosystemen, soorten) en doelstellingen te bevatten, met inachtneming van de ecologische functies en aspecten. Dit betekent onder meer het in kaart brengen en adresseren van ecologisch waardevolle gebieden. </w:t>
            </w:r>
          </w:p>
          <w:p w14:paraId="5CC71253" w14:textId="77777777" w:rsidR="00362CA2" w:rsidRPr="00362CA2" w:rsidRDefault="00362CA2" w:rsidP="00362CA2">
            <w:pPr>
              <w:rPr>
                <w:rFonts w:ascii="Verdana" w:hAnsi="Verdana"/>
                <w:sz w:val="16"/>
                <w:szCs w:val="18"/>
              </w:rPr>
            </w:pPr>
            <w:r w:rsidRPr="00362CA2">
              <w:rPr>
                <w:rFonts w:ascii="Verdana" w:hAnsi="Verdana"/>
                <w:sz w:val="16"/>
                <w:szCs w:val="18"/>
              </w:rPr>
              <w:t>Een realistische begroting moet de uitvoering van het plan mogelijk maken.</w:t>
            </w:r>
          </w:p>
        </w:tc>
      </w:tr>
      <w:tr w:rsidR="00362CA2" w:rsidRPr="005F59E7" w14:paraId="2728D89E" w14:textId="77777777" w:rsidTr="00A93FF1">
        <w:trPr>
          <w:cantSplit/>
        </w:trPr>
        <w:tc>
          <w:tcPr>
            <w:tcW w:w="1052" w:type="dxa"/>
          </w:tcPr>
          <w:p w14:paraId="726AED78"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10.3</w:t>
            </w:r>
          </w:p>
        </w:tc>
        <w:tc>
          <w:tcPr>
            <w:tcW w:w="8191" w:type="dxa"/>
          </w:tcPr>
          <w:p w14:paraId="0B250B22"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Het gaat hier in ieder geval om terreinen met hoge beschermingswaarden, gebieden waar houtoogst plaatsvindt en de grenzen van de bosbeheereenheid.</w:t>
            </w:r>
          </w:p>
        </w:tc>
      </w:tr>
      <w:tr w:rsidR="00362CA2" w:rsidRPr="005F59E7" w14:paraId="7404770C" w14:textId="77777777" w:rsidTr="00A93FF1">
        <w:trPr>
          <w:cantSplit/>
        </w:trPr>
        <w:tc>
          <w:tcPr>
            <w:tcW w:w="1052" w:type="dxa"/>
          </w:tcPr>
          <w:p w14:paraId="650AE0E4"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10.4</w:t>
            </w:r>
          </w:p>
        </w:tc>
        <w:tc>
          <w:tcPr>
            <w:tcW w:w="8191" w:type="dxa"/>
          </w:tcPr>
          <w:p w14:paraId="6D626D35" w14:textId="77777777" w:rsidR="00362CA2" w:rsidRPr="00362CA2" w:rsidRDefault="00362CA2" w:rsidP="00362CA2">
            <w:pPr>
              <w:rPr>
                <w:sz w:val="16"/>
                <w:szCs w:val="18"/>
              </w:rPr>
            </w:pPr>
            <w:r w:rsidRPr="00362CA2">
              <w:rPr>
                <w:rFonts w:ascii="Verdana" w:hAnsi="Verdana"/>
                <w:sz w:val="16"/>
                <w:szCs w:val="18"/>
              </w:rPr>
              <w:t>Monitoring vindt proportioneel plaats, gerelateerd aan de schaal, intensiteit en het risico van de beheersactiviteiten. De monitoring vindt plaats om de impact op het milieu en de veranderingen in de staat van het milieu te identificeren en te beschrijven. Ecologische effecten betreffen onder meer de verandering van flora en fauna en de samenstelling van het bos.</w:t>
            </w:r>
          </w:p>
        </w:tc>
      </w:tr>
      <w:tr w:rsidR="00362CA2" w:rsidRPr="005F59E7" w14:paraId="6AAC133D" w14:textId="77777777" w:rsidTr="00A93FF1">
        <w:trPr>
          <w:cantSplit/>
        </w:trPr>
        <w:tc>
          <w:tcPr>
            <w:tcW w:w="1052" w:type="dxa"/>
          </w:tcPr>
          <w:p w14:paraId="6A57FDAB" w14:textId="77777777" w:rsidR="00362CA2" w:rsidRPr="00362CA2" w:rsidRDefault="00362CA2" w:rsidP="00362CA2">
            <w:pPr>
              <w:spacing w:line="240" w:lineRule="exact"/>
              <w:rPr>
                <w:rFonts w:ascii="Verdana" w:hAnsi="Verdana"/>
                <w:sz w:val="16"/>
                <w:szCs w:val="16"/>
              </w:rPr>
            </w:pPr>
            <w:r w:rsidRPr="00362CA2">
              <w:rPr>
                <w:rFonts w:ascii="Verdana" w:hAnsi="Verdana"/>
                <w:sz w:val="16"/>
                <w:szCs w:val="16"/>
              </w:rPr>
              <w:t>11.1</w:t>
            </w:r>
          </w:p>
        </w:tc>
        <w:tc>
          <w:tcPr>
            <w:tcW w:w="8191" w:type="dxa"/>
          </w:tcPr>
          <w:p w14:paraId="4CAB8221" w14:textId="77777777" w:rsidR="00362CA2" w:rsidRPr="00362CA2" w:rsidRDefault="00362CA2" w:rsidP="00362CA2">
            <w:pPr>
              <w:rPr>
                <w:rFonts w:ascii="Verdana" w:hAnsi="Verdana"/>
                <w:sz w:val="16"/>
                <w:szCs w:val="16"/>
              </w:rPr>
            </w:pPr>
            <w:r w:rsidRPr="00362CA2">
              <w:rPr>
                <w:rFonts w:ascii="Verdana" w:hAnsi="Verdana"/>
                <w:sz w:val="16"/>
                <w:szCs w:val="16"/>
              </w:rPr>
              <w:t>De entiteit is verantwoordelijk voor goed bosbeheer.</w:t>
            </w:r>
          </w:p>
        </w:tc>
      </w:tr>
      <w:tr w:rsidR="00362CA2" w:rsidRPr="005F59E7" w14:paraId="5C2F0D09" w14:textId="77777777" w:rsidTr="00A93FF1">
        <w:trPr>
          <w:cantSplit/>
        </w:trPr>
        <w:tc>
          <w:tcPr>
            <w:tcW w:w="1052" w:type="dxa"/>
          </w:tcPr>
          <w:p w14:paraId="666AF089"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11.2</w:t>
            </w:r>
          </w:p>
        </w:tc>
        <w:tc>
          <w:tcPr>
            <w:tcW w:w="8191" w:type="dxa"/>
          </w:tcPr>
          <w:p w14:paraId="2F9AAEC2"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Er dient een beschrijving van de status van het bos in de betreffende regio te worden gegeven en te worden aangetoond dat op lange termijn de koolstofvoorraden in stand blijven of groeien.</w:t>
            </w:r>
          </w:p>
        </w:tc>
      </w:tr>
      <w:tr w:rsidR="00362CA2" w:rsidRPr="005F59E7" w14:paraId="62023598" w14:textId="77777777" w:rsidTr="00A93FF1">
        <w:trPr>
          <w:cantSplit/>
        </w:trPr>
        <w:tc>
          <w:tcPr>
            <w:tcW w:w="1052" w:type="dxa"/>
          </w:tcPr>
          <w:p w14:paraId="1413F3D4"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12.1</w:t>
            </w:r>
          </w:p>
        </w:tc>
        <w:tc>
          <w:tcPr>
            <w:tcW w:w="8191" w:type="dxa"/>
          </w:tcPr>
          <w:p w14:paraId="5C7DD286"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Indien een schakel in de handelsketen gebruik maakt van onderaannemers voor werkzaamheden die betrekking hebben op de biomassa, dient ze erop toe te zien dat deze onderaannemer voldoet aan alle toepasselijke eisen.</w:t>
            </w:r>
          </w:p>
        </w:tc>
      </w:tr>
      <w:tr w:rsidR="00362CA2" w:rsidRPr="005F59E7" w14:paraId="4D5F064A" w14:textId="77777777" w:rsidTr="00A93FF1">
        <w:trPr>
          <w:cantSplit/>
        </w:trPr>
        <w:tc>
          <w:tcPr>
            <w:tcW w:w="1052" w:type="dxa"/>
          </w:tcPr>
          <w:p w14:paraId="09CEFD09"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12.2</w:t>
            </w:r>
          </w:p>
        </w:tc>
        <w:tc>
          <w:tcPr>
            <w:tcW w:w="8191" w:type="dxa"/>
          </w:tcPr>
          <w:p w14:paraId="64CDFC90"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 xml:space="preserve">Op dit moment is dat het </w:t>
            </w:r>
            <w:r w:rsidRPr="00362CA2">
              <w:rPr>
                <w:rFonts w:ascii="Verdana" w:eastAsia="Cambria" w:hAnsi="Verdana" w:cs="Times New Roman"/>
                <w:sz w:val="16"/>
                <w:szCs w:val="18"/>
              </w:rPr>
              <w:t>Staff Working Document,</w:t>
            </w:r>
            <w:r w:rsidRPr="00362CA2">
              <w:rPr>
                <w:rFonts w:ascii="Verdana" w:hAnsi="Verdana" w:cs="Verdana"/>
                <w:sz w:val="16"/>
                <w:szCs w:val="18"/>
              </w:rPr>
              <w:t xml:space="preserve"> SWD (2014) 259.</w:t>
            </w:r>
          </w:p>
        </w:tc>
      </w:tr>
      <w:tr w:rsidR="00362CA2" w:rsidRPr="005F59E7" w14:paraId="33AC8351" w14:textId="77777777" w:rsidTr="00A93FF1">
        <w:trPr>
          <w:cantSplit/>
        </w:trPr>
        <w:tc>
          <w:tcPr>
            <w:tcW w:w="1052" w:type="dxa"/>
          </w:tcPr>
          <w:p w14:paraId="518126E3"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12.5</w:t>
            </w:r>
          </w:p>
        </w:tc>
        <w:tc>
          <w:tcPr>
            <w:tcW w:w="8191" w:type="dxa"/>
          </w:tcPr>
          <w:p w14:paraId="62BDC2C8" w14:textId="77777777" w:rsidR="00362CA2" w:rsidRPr="00362CA2" w:rsidRDefault="00362CA2" w:rsidP="00362CA2">
            <w:pPr>
              <w:rPr>
                <w:rFonts w:ascii="Verdana" w:hAnsi="Verdana"/>
                <w:sz w:val="16"/>
                <w:szCs w:val="16"/>
              </w:rPr>
            </w:pPr>
            <w:r w:rsidRPr="00362CA2">
              <w:rPr>
                <w:rFonts w:ascii="Verdana" w:hAnsi="Verdana"/>
                <w:sz w:val="16"/>
                <w:szCs w:val="16"/>
              </w:rPr>
              <w:t>De duurzaamheidskenmerken hebben niet alleen betrekking op het duurzaam beheer van de bron maar ook op relevante broeikasuitstootgegevens die verkregen zijn volgens een methodiek gebaseerd op de meest recente publicatie van de Europese Commissie betreffende duurzaamheidseisen voor vaste biomassa en verstrekte referentiewaarden voor fossiele brandstoffen.</w:t>
            </w:r>
          </w:p>
          <w:p w14:paraId="24E65736" w14:textId="77777777" w:rsidR="00362CA2" w:rsidRPr="00362CA2" w:rsidRDefault="00362CA2" w:rsidP="00362CA2">
            <w:pPr>
              <w:rPr>
                <w:rFonts w:ascii="Verdana" w:hAnsi="Verdana"/>
                <w:sz w:val="16"/>
                <w:szCs w:val="18"/>
              </w:rPr>
            </w:pPr>
            <w:r w:rsidRPr="00362CA2">
              <w:rPr>
                <w:rFonts w:ascii="Verdana" w:hAnsi="Verdana"/>
                <w:sz w:val="16"/>
                <w:szCs w:val="16"/>
              </w:rPr>
              <w:t xml:space="preserve">Leveringen biomassa uit categorie 2 waarvan de biomassaproducent de eerste schakel is van de handelsketen worden bij mengen met leveringen uit categorie 2 waarvan de bosbeheereenheid de eerste schakel is op de massabalans als aparte leveringen onderscheiden. </w:t>
            </w:r>
          </w:p>
        </w:tc>
      </w:tr>
      <w:tr w:rsidR="00362CA2" w:rsidRPr="005F59E7" w14:paraId="54582939" w14:textId="77777777" w:rsidTr="00A93FF1">
        <w:trPr>
          <w:cantSplit/>
        </w:trPr>
        <w:tc>
          <w:tcPr>
            <w:tcW w:w="1052" w:type="dxa"/>
          </w:tcPr>
          <w:p w14:paraId="7C3685F3"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12.6</w:t>
            </w:r>
          </w:p>
        </w:tc>
        <w:tc>
          <w:tcPr>
            <w:tcW w:w="8191" w:type="dxa"/>
          </w:tcPr>
          <w:p w14:paraId="52BDBF13" w14:textId="77777777" w:rsidR="00362CA2" w:rsidRPr="00362CA2" w:rsidRDefault="00362CA2" w:rsidP="00362CA2">
            <w:pPr>
              <w:rPr>
                <w:rFonts w:ascii="Verdana" w:hAnsi="Verdana"/>
                <w:sz w:val="16"/>
                <w:szCs w:val="16"/>
              </w:rPr>
            </w:pPr>
            <w:r w:rsidRPr="00362CA2">
              <w:rPr>
                <w:rFonts w:ascii="Verdana" w:hAnsi="Verdana"/>
                <w:sz w:val="16"/>
                <w:szCs w:val="16"/>
              </w:rPr>
              <w:t xml:space="preserve">Voor gecontroleerde biomassa is de biomassaproducent de eerste schakel van de handelsketen en is de bron de bosbeheereenheid of een gedefinieerd aanvoergebied. </w:t>
            </w:r>
          </w:p>
        </w:tc>
      </w:tr>
      <w:tr w:rsidR="00362CA2" w:rsidRPr="005F59E7" w14:paraId="0F183CC2" w14:textId="77777777" w:rsidTr="00A93FF1">
        <w:trPr>
          <w:cantSplit/>
        </w:trPr>
        <w:tc>
          <w:tcPr>
            <w:tcW w:w="1052" w:type="dxa"/>
          </w:tcPr>
          <w:p w14:paraId="55324A12"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13.1</w:t>
            </w:r>
          </w:p>
        </w:tc>
        <w:tc>
          <w:tcPr>
            <w:tcW w:w="8191" w:type="dxa"/>
          </w:tcPr>
          <w:p w14:paraId="055070A1" w14:textId="77777777" w:rsidR="00362CA2" w:rsidRPr="00362CA2" w:rsidRDefault="00362CA2" w:rsidP="00362CA2">
            <w:pPr>
              <w:rPr>
                <w:rFonts w:ascii="Verdana" w:hAnsi="Verdana"/>
                <w:sz w:val="16"/>
                <w:szCs w:val="18"/>
              </w:rPr>
            </w:pPr>
            <w:r w:rsidRPr="00362CA2">
              <w:rPr>
                <w:rFonts w:ascii="Verdana" w:hAnsi="Verdana"/>
                <w:sz w:val="16"/>
                <w:szCs w:val="18"/>
              </w:rPr>
              <w:t>De entiteit beschikt over een effectief managementsysteem, alsmede over technische en menselijke hulpmiddelen.</w:t>
            </w:r>
          </w:p>
          <w:p w14:paraId="79FD8D07" w14:textId="77777777" w:rsidR="00362CA2" w:rsidRPr="00362CA2" w:rsidRDefault="00362CA2" w:rsidP="00362CA2">
            <w:pPr>
              <w:rPr>
                <w:rFonts w:ascii="Verdana" w:hAnsi="Verdana"/>
                <w:sz w:val="16"/>
                <w:szCs w:val="18"/>
              </w:rPr>
            </w:pPr>
            <w:r w:rsidRPr="00362CA2">
              <w:rPr>
                <w:rFonts w:ascii="Verdana" w:hAnsi="Verdana"/>
                <w:sz w:val="16"/>
                <w:szCs w:val="18"/>
              </w:rPr>
              <w:t>De entiteit voert jaarlijks een audit uit bij een deel van de aangesloten groepsleden (op basis van een vastgestelde steekproefmethode).</w:t>
            </w:r>
          </w:p>
        </w:tc>
      </w:tr>
    </w:tbl>
    <w:p w14:paraId="2FDF91A7"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 xml:space="preserve"> </w:t>
      </w:r>
    </w:p>
    <w:p w14:paraId="2EE38FD5" w14:textId="77777777" w:rsidR="009D1AD4" w:rsidRPr="009F68B7" w:rsidRDefault="009D1AD4" w:rsidP="00660A59">
      <w:pPr>
        <w:tabs>
          <w:tab w:val="left" w:pos="709"/>
          <w:tab w:val="right" w:pos="9498"/>
        </w:tabs>
        <w:spacing w:before="40" w:line="240" w:lineRule="auto"/>
        <w:ind w:left="709" w:right="-427" w:hanging="709"/>
        <w:rPr>
          <w:rFonts w:ascii="Verdana" w:hAnsi="Verdana"/>
          <w:sz w:val="20"/>
          <w:szCs w:val="20"/>
          <w:lang w:val="nl-NL"/>
        </w:rPr>
      </w:pPr>
    </w:p>
    <w:sectPr w:rsidR="009D1AD4" w:rsidRPr="009F68B7" w:rsidSect="00C95508">
      <w:headerReference w:type="default" r:id="rId19"/>
      <w:footerReference w:type="default" r:id="rId20"/>
      <w:pgSz w:w="11907" w:h="16839" w:code="9"/>
      <w:pgMar w:top="1701" w:right="1134" w:bottom="567" w:left="1418" w:header="0" w:footer="454"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F8874" w15:done="0"/>
  <w15:commentEx w15:paraId="2712BEBB" w15:done="0"/>
  <w15:commentEx w15:paraId="152BD7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3B8C" w14:textId="77777777" w:rsidR="00685B3D" w:rsidRDefault="00685B3D" w:rsidP="003B355B">
      <w:pPr>
        <w:spacing w:line="240" w:lineRule="auto"/>
      </w:pPr>
      <w:r>
        <w:separator/>
      </w:r>
    </w:p>
  </w:endnote>
  <w:endnote w:type="continuationSeparator" w:id="0">
    <w:p w14:paraId="402573D4" w14:textId="77777777" w:rsidR="00685B3D" w:rsidRDefault="00685B3D" w:rsidP="003B3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2579" w14:textId="77777777" w:rsidR="00685B3D" w:rsidRDefault="00685B3D">
    <w:pPr>
      <w:pStyle w:val="Voettekst"/>
    </w:pPr>
    <w:r>
      <w:rPr>
        <w:noProof/>
        <w:lang w:val="nl-NL" w:eastAsia="nl-NL"/>
      </w:rPr>
      <mc:AlternateContent>
        <mc:Choice Requires="wps">
          <w:drawing>
            <wp:anchor distT="0" distB="0" distL="114300" distR="114300" simplePos="0" relativeHeight="251714560" behindDoc="0" locked="0" layoutInCell="1" allowOverlap="1" wp14:anchorId="7C78FEA2" wp14:editId="48CD94C5">
              <wp:simplePos x="0" y="0"/>
              <wp:positionH relativeFrom="page">
                <wp:posOffset>3557270</wp:posOffset>
              </wp:positionH>
              <wp:positionV relativeFrom="page">
                <wp:posOffset>10261600</wp:posOffset>
              </wp:positionV>
              <wp:extent cx="446400" cy="334800"/>
              <wp:effectExtent l="0" t="0" r="0" b="8255"/>
              <wp:wrapNone/>
              <wp:docPr id="3" name="Rond hoek zelfde zijde rechthoek 3"/>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C4803"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2 -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3" o:spid="_x0000_s1027" style="position:absolute;margin-left:280.1pt;margin-top:808pt;width:35.15pt;height:26.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1pwwIAAOsFAAAOAAAAZHJzL2Uyb0RvYy54bWysVEtv2zAMvg/YfxB0X+08WnRBnSJo12FA&#10;0QZNh54VWYrVyaImKXHSXz9KfqRbix2G+SBTEvmR/ETy4nJfa7ITziswBR2d5JQIw6FUZlPQ7483&#10;n84p8YGZkmkwoqAH4enl/OOHi8bOxBgq0KVwBEGMnzW2oFUIdpZlnleiZv4ErDB4KcHVLODWbbLS&#10;sQbRa52N8/wsa8CV1gEX3uPpdXtJ5wlfSsHDvZReBKILirGFtLq0ruOazS/YbOOYrRTvwmD/EEXN&#10;lEGnA9Q1C4xsnXoDVSvuwIMMJxzqDKRUXKQcMJtR/kc2q4pZkXJBcrwdaPL/D5bf7ZaOqLKgE0oM&#10;q/GJHsCUpALxg7wILUtBXtQzrk7wKqTjSWStsX6Gxiu7dN3Ooxgp2EtXxz8mR/aJ6cPAtNgHwvFw&#10;Oj2b5vgeHK8mk+k5yoiSHY2t8+GrgJpEoaAOtqYcrzC+B3zSxDTb3fqQKC+7wFn5PKJE1hpfcMc0&#10;Oc3x6174lc74tU7vt0PDCHrPEdqDVuWN0jpt3GZ9pR1BaEzgy+ez8WkX9G9q2kRlA9GszSmeZJGv&#10;lqEkhYMWUU+bByGRf+RknNJKlS8GP4xzYcKovaoYvkNyP6SGAQ8WicAEGJEl+h+wO4DYVW+x2yg7&#10;/WgqUuMMxvnfAmuNB4vkGUwYjGtlwL0HoDGrznOr35PUUhNZCvv1HlWiuIbygIXqoO1gb/mNwsq4&#10;ZT4smcMHx2LCMRTucZEamoJCJ1GsZffy3nnUx07CW0oaHAEF9T+3zAlK9DeDPRbnRS+4Xlj3gtnW&#10;V4CVgCWH0SQRDVzQvSgd1E84nRbRC14xw9FXQUMvXoV2EOF042KxSEo4FSwLt2ZleYSOdMaCfNw/&#10;MWe7ZgjYRXfQDwc2S7XbUnnUjZYGFtsAUoV4eWSx2+BESRXTTb84sl7vk9ZxRs9/AQAA//8DAFBL&#10;AwQUAAYACAAAACEAKA2eN98AAAANAQAADwAAAGRycy9kb3ducmV2LnhtbEyPwU7DMBBE70j8g7VI&#10;3KjdoLpViFOhSDkgxIHSD9jGSxIR2yF20/D3bE9w3Jmn2Zliv7hBzDTFPngD65UCQb4JtvetgeNH&#10;/bADERN6i0PwZOCHIuzL25sCcxsu/p3mQ2oFh/iYo4EupTGXMjYdOYyrMJJn7zNMDhOfUyvthBcO&#10;d4PMlNLSYe/5Q4cjVR01X4ezM5DVM9JRfttqfnmjzlWvS1Nvjbm/W56fQCRa0h8M1/pcHUrudApn&#10;b6MYDGy0yhhlQ681r2JEP6oNiNNV0rstyLKQ/1eUvwAAAP//AwBQSwECLQAUAAYACAAAACEAtoM4&#10;kv4AAADhAQAAEwAAAAAAAAAAAAAAAAAAAAAAW0NvbnRlbnRfVHlwZXNdLnhtbFBLAQItABQABgAI&#10;AAAAIQA4/SH/1gAAAJQBAAALAAAAAAAAAAAAAAAAAC8BAABfcmVscy8ucmVsc1BLAQItABQABgAI&#10;AAAAIQCaHJ1pwwIAAOsFAAAOAAAAAAAAAAAAAAAAAC4CAABkcnMvZTJvRG9jLnhtbFBLAQItABQA&#10;BgAIAAAAIQAoDZ433wAAAA0BAAAPAAAAAAAAAAAAAAAAAB0FAABkcnMvZG93bnJldi54bWxQSwUG&#10;AAAAAAQABADzAAAAKQ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30EC4803"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2 -</w:t>
                    </w:r>
                    <w:r w:rsidRPr="00020A59">
                      <w:rPr>
                        <w:b/>
                      </w:rPr>
                      <w:fldChar w:fldCharType="end"/>
                    </w:r>
                  </w:p>
                </w:txbxContent>
              </v:textbox>
              <w10:wrap anchorx="page" anchory="page"/>
            </v:shape>
          </w:pict>
        </mc:Fallback>
      </mc:AlternateContent>
    </w:r>
    <w:r>
      <w:t xml:space="preserve"> </w:t>
    </w:r>
    <w:r>
      <w:tab/>
    </w:r>
    <w:r w:rsidRPr="003B355B">
      <w:rPr>
        <w:noProof/>
        <w:lang w:val="nl-NL" w:eastAsia="nl-NL"/>
      </w:rPr>
      <mc:AlternateContent>
        <mc:Choice Requires="wps">
          <w:drawing>
            <wp:anchor distT="0" distB="0" distL="114300" distR="114300" simplePos="0" relativeHeight="251663360" behindDoc="0" locked="0" layoutInCell="1" allowOverlap="1" wp14:anchorId="11D13697" wp14:editId="2227FD59">
              <wp:simplePos x="0" y="0"/>
              <wp:positionH relativeFrom="page">
                <wp:posOffset>0</wp:posOffset>
              </wp:positionH>
              <wp:positionV relativeFrom="page">
                <wp:posOffset>10405110</wp:posOffset>
              </wp:positionV>
              <wp:extent cx="7567200" cy="86400"/>
              <wp:effectExtent l="0" t="0" r="0" b="8890"/>
              <wp:wrapNone/>
              <wp:docPr id="7" name="Rechthoek 7"/>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D4EC23" id="Rechthoek 7" o:spid="_x0000_s1026" style="position:absolute;margin-left:0;margin-top:819.3pt;width:595.85pt;height: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rYlgIAAIQFAAAOAAAAZHJzL2Uyb0RvYy54bWysVEtPGzEQvlfqf7B8L5ugQNqIDQqhVJUQ&#10;IKDi7Hjt7Kpejzt2Xv31Hdu7C6Woh6o5OOOdb755eGbOzvetYVuFvgFb8vHRiDNlJVSNXZf82+PV&#10;h4+c+SBsJQxYVfKD8vx8/v7d2c7N1DHUYCqFjEisn+1cyesQ3KwovKxVK/wROGVJqQFbEeiK66JC&#10;sSP21hTHo9FpsQOsHIJU3tPXy6zk88SvtZLhVmuvAjMlp9hCOjGdq3gW8zMxW6NwdSO7MMQ/RNGK&#10;xpLTgepSBME22PxB1TYSwYMORxLaArRupEo5UDbj0atsHmrhVMqFiuPdUCb//2jlzfYOWVOVfMqZ&#10;FS090b2SdahBfWfTWJ6d8zNCPbg77G6exJjrXmMb/ykLtk8lPQwlVfvAJH2cnpxO6Z04k6T7eDoh&#10;kViKZ2OHPnxR0LIolBzpxVIhxfbahwztIdGXB9NUV40x6YLr1dIg2wp63eXF5/HFZcf+G8zYCLYQ&#10;zTJj/FLExHIqSQoHoyLO2HulqSIU/HGKJPWiGvwIKZUN46yqRaWy+5MR/XrvsXujRco0EUZmTf4H&#10;7o6gR2aSnjtH2eGjqUqtPBiP/hZYNh4skmewYTBuGwv4FoGhrDrPGd8XKZcmVmkF1YH6BSEPknfy&#10;qqF3uxY+3AmkyaGXpm0QbunQBnYlh07irAb8+db3iKeGJi1nO5rEkvsfG4GKM/PVUqt/Gk8mcXTT&#10;ZXJC7cQZvtSsXmrspl0CtcOY9o6TSYz4YHpRI7RPtDQW0SuphJXku+QyYH9ZhrwhaO1ItVgkGI2r&#10;E+HaPjgZyWNVY18+7p8Euq55A3X9DfRTK2avejhjo6WFxSaAblKDP9e1qzeNemqcbi3FXfLynlDP&#10;y3P+CwAA//8DAFBLAwQUAAYACAAAACEABIG32dwAAAALAQAADwAAAGRycy9kb3ducmV2LnhtbEyP&#10;zU7DMBCE70i8g7VI3KiTIEJI41SlEg9AaTm78ZJEtdfBdn54e5wTHHdmNPtNtVuMZhM631sSkG4S&#10;YEiNVT21Ak4fbw8FMB8kKaktoYAf9LCrb28qWSo70ztOx9CyWEK+lAK6EIaSc990aKTf2AEpel/W&#10;GRni6VqunJxjudE8S5KcG9lT/NDJAQ8dNtfjaATQd6M/uTsfzBReT0MxzYUe90Lc3y37LbCAS/gL&#10;w4of0aGOTBc7kvJMC4hDQlTzxyIHtvrpS/oM7LJqT1kGvK74/w31LwAAAP//AwBQSwECLQAUAAYA&#10;CAAAACEAtoM4kv4AAADhAQAAEwAAAAAAAAAAAAAAAAAAAAAAW0NvbnRlbnRfVHlwZXNdLnhtbFBL&#10;AQItABQABgAIAAAAIQA4/SH/1gAAAJQBAAALAAAAAAAAAAAAAAAAAC8BAABfcmVscy8ucmVsc1BL&#10;AQItABQABgAIAAAAIQAldDrYlgIAAIQFAAAOAAAAAAAAAAAAAAAAAC4CAABkcnMvZTJvRG9jLnht&#10;bFBLAQItABQABgAIAAAAIQAEgbfZ3AAAAAsBAAAPAAAAAAAAAAAAAAAAAPAEAABkcnMvZG93bnJl&#10;di54bWxQSwUGAAAAAAQABADzAAAA+Q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2336" behindDoc="0" locked="0" layoutInCell="1" allowOverlap="1" wp14:anchorId="732F0589" wp14:editId="6DF4608A">
              <wp:simplePos x="0" y="0"/>
              <wp:positionH relativeFrom="page">
                <wp:posOffset>0</wp:posOffset>
              </wp:positionH>
              <wp:positionV relativeFrom="page">
                <wp:posOffset>10491470</wp:posOffset>
              </wp:positionV>
              <wp:extent cx="7567200" cy="208800"/>
              <wp:effectExtent l="0" t="0" r="0" b="1270"/>
              <wp:wrapNone/>
              <wp:docPr id="6" name="Rechthoek 6"/>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021745" id="Rechthoek 6" o:spid="_x0000_s1026" style="position:absolute;margin-left:0;margin-top:826.1pt;width:595.85pt;height:1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elwIAAIUFAAAOAAAAZHJzL2Uyb0RvYy54bWysVE1v2zAMvQ/YfxB0X+0ESdoGdYogXYYB&#10;RRu0HXpWZCk2JouapMTJfv0oyXa7rthhWA4KZT4+fojk1fWxUeQgrKtBF3R0llMiNIey1ruCfnta&#10;f7qgxHmmS6ZAi4KehKPXi48frlozF2OoQJXCEiTRbt6aglbem3mWOV6JhrkzMEKjUoJtmMer3WWl&#10;ZS2yNyob5/ksa8GWxgIXzuHXm6Ski8gvpeD+XkonPFEFxdh8PG08t+HMFldsvrPMVDXvwmD/EEXD&#10;ao1OB6ob5hnZ2/oPqqbmFhxIf8ahyUDKmouYA2Yzyt9k81gxI2IuWBxnhjK5/0fL7w4bS+qyoDNK&#10;NGvwiR4Er3wF4juZhfK0xs0R9Wg2trs5FEOuR2mb8I9ZkGMs6WkoqTh6wvHj+XR2ju9ECUfdOL+4&#10;QBlpshdrY53/IqAhQSioxSeLlWSHW+cTtIcEZw5UXa5rpeLF7rYrZcmB4fNOPl/OxtOO/TeY0gGs&#10;IZglxvAlC5mlXKLkT0oEnNIPQmJJMPpxjCQ2oxj8MM6F9qOkqlgpkvtpjr/ee2jfYBEzjYSBWaL/&#10;gbsj6JGJpOdOUXb4YCpiLw/G+d8CS8aDRfQM2g/GTa3BvkegMKvOc8L3RUqlCVXaQnnChrGQJskZ&#10;vq7x3W6Z8xtmcXTwqXEd+Hs8pIK2oNBJlFRgf773PeCxo1FLSYujWFD3Y8+soER91djrl6PJJMxu&#10;vEym2E+U2Nea7WuN3jcrwHYY4eIxPIoB71UvSgvNM26NZfCKKqY5+i4o97a/rHxaEbh3uFguIwzn&#10;1TB/qx8ND+ShqqEvn47PzJqueT22/R30Y8vmb3o4YYOlhuXeg6xjg7/Utas3znpsnG4vhWXy+h5R&#10;L9tz8QsAAP//AwBQSwMEFAAGAAgAAAAhAKQozKngAAAACwEAAA8AAABkcnMvZG93bnJldi54bWxM&#10;j8FugzAQRO+V+g/WVuqtMUZKSCgmQpF6aqWqJJfeHLwBVLym2BDar685NcedGc2+yfaz6diEg2st&#10;SRCrCBhSZXVLtYTT8eVpC8x5RVp1llDCDzrY5/d3mUq1vdIHTqWvWSghlyoJjfd9yrmrGjTKrWyP&#10;FLyLHYzy4Rxqrgd1DeWm43EUbbhRLYUPjerx0GD1VY5GQivKz0tRxG+7aTy8+uT9ePpOfqV8fJiL&#10;Z2AeZ/8fhgU/oEMemM52JO1YJyEM8UHdrOMY2OKLnUiAnRdtuxbA84zfbsj/AAAA//8DAFBLAQIt&#10;ABQABgAIAAAAIQC2gziS/gAAAOEBAAATAAAAAAAAAAAAAAAAAAAAAABbQ29udGVudF9UeXBlc10u&#10;eG1sUEsBAi0AFAAGAAgAAAAhADj9If/WAAAAlAEAAAsAAAAAAAAAAAAAAAAALwEAAF9yZWxzLy5y&#10;ZWxzUEsBAi0AFAAGAAgAAAAhAD44kp6XAgAAhQUAAA4AAAAAAAAAAAAAAAAALgIAAGRycy9lMm9E&#10;b2MueG1sUEsBAi0AFAAGAAgAAAAhAKQozKngAAAACwEAAA8AAAAAAAAAAAAAAAAA8QQAAGRycy9k&#10;b3ducmV2LnhtbFBLBQYAAAAABAAEAPMAAAD+BQAAAAA=&#10;" fillcolor="#4e9625"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3506" w14:textId="77777777" w:rsidR="00685B3D" w:rsidRDefault="00685B3D">
    <w:pPr>
      <w:pStyle w:val="Voettekst"/>
    </w:pPr>
    <w:r w:rsidRPr="003B355B">
      <w:rPr>
        <w:noProof/>
        <w:lang w:val="nl-NL" w:eastAsia="nl-NL"/>
      </w:rPr>
      <mc:AlternateContent>
        <mc:Choice Requires="wps">
          <w:drawing>
            <wp:anchor distT="0" distB="0" distL="114300" distR="114300" simplePos="0" relativeHeight="251666432" behindDoc="0" locked="0" layoutInCell="1" allowOverlap="1" wp14:anchorId="1B3EBBDC" wp14:editId="50B9B7EB">
              <wp:simplePos x="0" y="0"/>
              <wp:positionH relativeFrom="page">
                <wp:posOffset>0</wp:posOffset>
              </wp:positionH>
              <wp:positionV relativeFrom="page">
                <wp:posOffset>8910955</wp:posOffset>
              </wp:positionV>
              <wp:extent cx="7563600" cy="86400"/>
              <wp:effectExtent l="0" t="0" r="0" b="8890"/>
              <wp:wrapNone/>
              <wp:docPr id="2" name="Rechthoek 2"/>
              <wp:cNvGraphicFramePr/>
              <a:graphic xmlns:a="http://schemas.openxmlformats.org/drawingml/2006/main">
                <a:graphicData uri="http://schemas.microsoft.com/office/word/2010/wordprocessingShape">
                  <wps:wsp>
                    <wps:cNvSpPr/>
                    <wps:spPr>
                      <a:xfrm>
                        <a:off x="0" y="0"/>
                        <a:ext cx="75636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2C023" id="Rechthoek 2" o:spid="_x0000_s1026" style="position:absolute;margin-left:0;margin-top:701.65pt;width:595.55pt;height: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AmmAIAAIQFAAAOAAAAZHJzL2Uyb0RvYy54bWysVMFu2zAMvQ/YPwi6r3ayNO2COkWarsOA&#10;oi3aDj0rshQbk0VNUuJkXz9Ksp2sK3YYloNCmuSj+ETy4nLXKLIV1tWgCzo6ySkRmkNZ63VBvz3f&#10;fDinxHmmS6ZAi4LuhaOX8/fvLlozE2OoQJXCEgTRbtaaglbem1mWOV6JhrkTMEKjUYJtmEfVrrPS&#10;shbRG5WN83yatWBLY4EL5/DrdTLSecSXUnB/L6UTnqiC4t18PG08V+HM5hdstrbMVDXvrsH+4RYN&#10;qzUmHaCumWdkY+s/oJqaW3Ag/QmHJgMpay5iDVjNKH9VzVPFjIi1IDnODDS5/wfL77YPltRlQceU&#10;aNbgEz0KXvkKxHcyDvS0xs3Q68k82E5zKIZad9I24R+rILtI6X6gVOw84fjx7HT6cZoj8xxt59MJ&#10;ioiSHYKNdf6LgIYEoaAWXywSyba3zifX3iXkcqDq8qZWKip2vVoqS7YMX3d59Xl0dd2h/+amdHDW&#10;EMISYviShcJSKVHyeyWCn9KPQiIjePlxvEnsRTHkYZwL7UfJVLFSpPSnOf767KF7Q0SsNAIGZIn5&#10;B+wOoPdMID12umXnH0JFbOUhOP/bxVLwEBEzg/ZDcFNrsG8BKKyqy5z8e5ISNYGlFZR77BcLaZCc&#10;4Tc1vtstc/6BWZwcfGncBv4eD6mgLSh0EiUV2J9vfQ/+2NBopaTFSSyo+7FhVlCivmps9U+jySSM&#10;blQmp2djVOyxZXVs0ZtmCdgOI9w7hkcx+HvVi9JC84JLYxGyoolpjrkLyr3tlaVPGwLXDheLRXTD&#10;cTXM3+onwwN4YDX05fPuhVnTNa/Hrr+DfmrZ7FUPJ98QqWGx8SDr2OAHXju+cdRj43RrKeySYz16&#10;HZbn/BcAAAD//wMAUEsDBBQABgAIAAAAIQDXRj0V2wAAAAsBAAAPAAAAZHJzL2Rvd25yZXYueG1s&#10;TI/NTsMwEITvSLyDtUjcqGOKqjSNU5VKPACl5ezGSxLVXgfb+eHtcU5w3JnR7DflfraGjehD50iC&#10;WGXAkGqnO2oknD/ennJgISrSyjhCCT8YYF/d35Wq0G6idxxPsWGphEKhJLQx9gXnoW7RqrByPVLy&#10;vpy3KqbTN1x7NaVya/hzlm24VR2lD63q8dhifTsNVgJ91+aT+8vRjvH13OfjlJvhIOXjw3zYAYs4&#10;x78wLPgJHarEdHUD6cCMhDQkJvUlW6+BLb7YCgHsumhiswVelfz/huoXAAD//wMAUEsBAi0AFAAG&#10;AAgAAAAhALaDOJL+AAAA4QEAABMAAAAAAAAAAAAAAAAAAAAAAFtDb250ZW50X1R5cGVzXS54bWxQ&#10;SwECLQAUAAYACAAAACEAOP0h/9YAAACUAQAACwAAAAAAAAAAAAAAAAAvAQAAX3JlbHMvLnJlbHNQ&#10;SwECLQAUAAYACAAAACEASN+gJpgCAACEBQAADgAAAAAAAAAAAAAAAAAuAgAAZHJzL2Uyb0RvYy54&#10;bWxQSwECLQAUAAYACAAAACEA10Y9FdsAAAALAQAADwAAAAAAAAAAAAAAAADy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2576" behindDoc="0" locked="0" layoutInCell="1" allowOverlap="1" wp14:anchorId="7FD199C5" wp14:editId="27050DE2">
              <wp:simplePos x="0" y="0"/>
              <wp:positionH relativeFrom="page">
                <wp:posOffset>0</wp:posOffset>
              </wp:positionH>
              <wp:positionV relativeFrom="page">
                <wp:posOffset>10074275</wp:posOffset>
              </wp:positionV>
              <wp:extent cx="7563600" cy="691200"/>
              <wp:effectExtent l="0" t="0" r="0" b="0"/>
              <wp:wrapNone/>
              <wp:docPr id="11" name="Rechthoek 11"/>
              <wp:cNvGraphicFramePr/>
              <a:graphic xmlns:a="http://schemas.openxmlformats.org/drawingml/2006/main">
                <a:graphicData uri="http://schemas.microsoft.com/office/word/2010/wordprocessingShape">
                  <wps:wsp>
                    <wps:cNvSpPr/>
                    <wps:spPr>
                      <a:xfrm>
                        <a:off x="0" y="0"/>
                        <a:ext cx="7563600" cy="6912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3CC81F" id="Rechthoek 11" o:spid="_x0000_s1026" style="position:absolute;margin-left:0;margin-top:793.25pt;width:595.55pt;height:54.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tpmQIAAIcFAAAOAAAAZHJzL2Uyb0RvYy54bWysVMFu2zAMvQ/YPwi6r7azNl2DOkWarsOA&#10;og3aDj0rshQbk0VNUuJkXz9Kst2uK3YYloMjiuQj+UTy/GLfKrIT1jWgS1oc5ZQIzaFq9Kak3x6v&#10;P3yixHmmK6ZAi5IehKMX8/fvzjszExOoQVXCEgTRbtaZktbem1mWOV6LlrkjMEKjUoJtmUfRbrLK&#10;sg7RW5VN8nyadWArY4EL5/D2KinpPOJLKbi/k9IJT1RJMTcfvzZ+1+Gbzc/ZbGOZqRvep8H+IYuW&#10;NRqDjlBXzDOytc0fUG3DLTiQ/ohDm4GUDRexBqymyF9V81AzI2ItSI4zI03u/8Hy293KkqbCtyso&#10;0azFN7oXvPY1iO8E75CgzrgZ2j2Yle0lh8dQ7V7aNvxjHWQfST2MpIq9JxwvT0+mH6c5cs9RNz0r&#10;8NUCaPbsbazzXwS0JBxKavHRIpdsd+N8Mh1MQjAHqqmuG6WiYDfrpbJkx/CBl5efi8urHv03M6WD&#10;sYbglhDDTRYqS7XEkz8oEeyUvhcSScHsJzGT2I5ijMM4F9oXSVWzSqTwJzn+huihgYNHrDQCBmSJ&#10;8UfsHmCwTCADdsqytw+uInbz6Jz/LbHkPHrEyKD96Nw2GuxbAAqr6iMn+4GkRE1gaQ3VAVvGQpol&#10;Z/h1g+92w5xfMYvDg0+NC8Hf4Ucq6EoK/YmSGuzPt+6DPfY0ainpcBhL6n5smRWUqK8au/2sOD4O&#10;0xuF45PTCQr2pWb9UqO37RKwHbChMbt4DPZeDUdpoX3CvbEIUVHFNMfYJeXeDsLSpyWBm4eLxSKa&#10;4cQa5m/0g+EBPLAa+vJx/8Ss6ZvXY9vfwjC4bPaqh5Nt8NSw2HqQTWzwZ157vnHaY+P0mymsk5dy&#10;tHren/NfAAAA//8DAFBLAwQUAAYACAAAACEAGa3eCd0AAAALAQAADwAAAGRycy9kb3ducmV2Lnht&#10;bEyPzU7DMBCE70i8g7VI3KgTRKI0xKlKJR6A0nJ24yWJsNchdn54e7YnuO3ujGa/qXars2LGMfSe&#10;FKSbBARS401PrYLT++tDASJETUZbT6jgBwPs6tubSpfGL/SG8zG2gkMolFpBF+NQShmaDp0OGz8g&#10;sfbpR6cjr2MrzagXDndWPiZJLp3uiT90esBDh83XcXIK6LuxH3I8H9wcX05DMS+FnfZK3d+t+2cQ&#10;Edf4Z4YrPqNDzUwXP5EJwirgIpGvWZFnIK56uk1TEBee8m32BLKu5P8O9S8AAAD//wMAUEsBAi0A&#10;FAAGAAgAAAAhALaDOJL+AAAA4QEAABMAAAAAAAAAAAAAAAAAAAAAAFtDb250ZW50X1R5cGVzXS54&#10;bWxQSwECLQAUAAYACAAAACEAOP0h/9YAAACUAQAACwAAAAAAAAAAAAAAAAAvAQAAX3JlbHMvLnJl&#10;bHNQSwECLQAUAAYACAAAACEAXp9raZkCAACHBQAADgAAAAAAAAAAAAAAAAAuAgAAZHJzL2Uyb0Rv&#10;Yy54bWxQSwECLQAUAAYACAAAACEAGa3eCd0AAAALAQAADwAAAAAAAAAAAAAAAADzBAAAZHJzL2Rv&#10;d25yZXYueG1sUEsFBgAAAAAEAAQA8wAAAP0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0528" behindDoc="0" locked="0" layoutInCell="1" allowOverlap="1" wp14:anchorId="07F25F90" wp14:editId="7848BD39">
              <wp:simplePos x="0" y="0"/>
              <wp:positionH relativeFrom="page">
                <wp:posOffset>0</wp:posOffset>
              </wp:positionH>
              <wp:positionV relativeFrom="page">
                <wp:posOffset>9552305</wp:posOffset>
              </wp:positionV>
              <wp:extent cx="7563600" cy="345600"/>
              <wp:effectExtent l="0" t="0" r="0" b="0"/>
              <wp:wrapNone/>
              <wp:docPr id="10" name="Rechthoek 10"/>
              <wp:cNvGraphicFramePr/>
              <a:graphic xmlns:a="http://schemas.openxmlformats.org/drawingml/2006/main">
                <a:graphicData uri="http://schemas.microsoft.com/office/word/2010/wordprocessingShape">
                  <wps:wsp>
                    <wps:cNvSpPr/>
                    <wps:spPr>
                      <a:xfrm>
                        <a:off x="0" y="0"/>
                        <a:ext cx="7563600" cy="3456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BC601" id="Rechthoek 10" o:spid="_x0000_s1026" style="position:absolute;margin-left:0;margin-top:752.15pt;width:595.55pt;height:2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JpmAIAAIcFAAAOAAAAZHJzL2Uyb0RvYy54bWysVMFu2zAMvQ/YPwi6L3bSpN2COkWarMOA&#10;oi3aDj0rshQbk0VNUuJkXz9Kst2uK3YYloNDiuSj+ETy/OLQKLIX1tWgCzoe5ZQIzaGs9bag3x6v&#10;PnykxHmmS6ZAi4IehaMXi/fvzlszFxOoQJXCEgTRbt6aglbem3mWOV6JhrkRGKHRKME2zKNqt1lp&#10;WYvojcomeX6atWBLY4EL5/B0nYx0EfGlFNzfSumEJ6qgeDcfvzZ+N+GbLc7ZfGuZqWreXYP9wy0a&#10;VmtMOkCtmWdkZ+s/oJqaW3Ag/YhDk4GUNRexBqxmnL+q5qFiRsRakBxnBprc/4PlN/s7S+oS3w7p&#10;0azBN7oXvPIViO8Ez5Cg1rg5+j2YO9tpDsVQ7UHaJvxjHeQQST0OpIqDJxwPz2anJ6c5gnO0nUxn&#10;QUaY7DnaWOe/CGhIEApq8dEil2x/7Xxy7V1CMgeqLq9qpaJit5uVsmTP8IFXl5/Hl+sO/Tc3pYOz&#10;hhCWEMNJFipLtUTJH5UIfkrfC4mk4O0n8SaxHcWQh3EutB8nU8VKkdLPcvz12UMDh4hYaQQMyBLz&#10;D9gdQO+ZQHrsdMvOP4SK2M1DcP63i6XgISJmBu2H4KbWYN8CUFhVlzn59yQlagJLGyiP2DIW0iw5&#10;w69qfLdr5vwdszg8+NS4EPwtfqSCtqDQSZRUYH++dR78safRSkmLw1hQ92PHrKBEfdXY7Z/G02mY&#10;3qhMZ2cTVOxLy+alRe+aFWA7jHH1GB7F4O9VL0oLzRPujWXIiiamOeYuKPe2V1Y+LQncPFwsl9EN&#10;J9Ywf60fDA/ggdXQl4+HJ2ZN17we2/4G+sFl81c9nHxDpIblzoOsY4M/89rxjdMeG6fbTGGdvNSj&#10;1/P+XPwCAAD//wMAUEsDBBQABgAIAAAAIQDkDG3G3AAAAAsBAAAPAAAAZHJzL2Rvd25yZXYueG1s&#10;TI/NTsMwEITvSLyDtUi9USeFQhriVKUSD0BbOLvxNomw16nt/PTtcU5w3JnR7DfFdjKaDeh8a0lA&#10;ukyAIVVWtVQLOB0/HjNgPkhSUltCATf0sC3v7wqZKzvSJw6HULNYQj6XApoQupxzXzVopF/aDil6&#10;F+uMDPF0NVdOjrHcaL5KkhduZEvxQyM73DdY/Rx6I4Culf7m7mtvhvB+6rJhzHS/E2LxMO3egAWc&#10;wl8YZvyIDmVkOtuelGdaQBwSorpOnp+AzX66SVNg51lbZ6/Ay4L/31D+AgAA//8DAFBLAQItABQA&#10;BgAIAAAAIQC2gziS/gAAAOEBAAATAAAAAAAAAAAAAAAAAAAAAABbQ29udGVudF9UeXBlc10ueG1s&#10;UEsBAi0AFAAGAAgAAAAhADj9If/WAAAAlAEAAAsAAAAAAAAAAAAAAAAALwEAAF9yZWxzLy5yZWxz&#10;UEsBAi0AFAAGAAgAAAAhAAA1wmmYAgAAhwUAAA4AAAAAAAAAAAAAAAAALgIAAGRycy9lMm9Eb2Mu&#10;eG1sUEsBAi0AFAAGAAgAAAAhAOQMbcbcAAAACwEAAA8AAAAAAAAAAAAAAAAA8gQAAGRycy9kb3du&#10;cmV2LnhtbFBLBQYAAAAABAAEAPMAAAD7BQ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8480" behindDoc="0" locked="0" layoutInCell="1" allowOverlap="1" wp14:anchorId="19903077" wp14:editId="4BA00957">
              <wp:simplePos x="0" y="0"/>
              <wp:positionH relativeFrom="page">
                <wp:posOffset>0</wp:posOffset>
              </wp:positionH>
              <wp:positionV relativeFrom="page">
                <wp:posOffset>9199245</wp:posOffset>
              </wp:positionV>
              <wp:extent cx="7563600" cy="172800"/>
              <wp:effectExtent l="0" t="0" r="0" b="0"/>
              <wp:wrapNone/>
              <wp:docPr id="9" name="Rechthoek 9"/>
              <wp:cNvGraphicFramePr/>
              <a:graphic xmlns:a="http://schemas.openxmlformats.org/drawingml/2006/main">
                <a:graphicData uri="http://schemas.microsoft.com/office/word/2010/wordprocessingShape">
                  <wps:wsp>
                    <wps:cNvSpPr/>
                    <wps:spPr>
                      <a:xfrm>
                        <a:off x="0" y="0"/>
                        <a:ext cx="7563600" cy="1728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6F981B" id="Rechthoek 9" o:spid="_x0000_s1026" style="position:absolute;margin-left:0;margin-top:724.35pt;width:595.55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emAIAAIUFAAAOAAAAZHJzL2Uyb0RvYy54bWysVE1v2zAMvQ/YfxB0X21n/QzqFGm6DgOK&#10;Nmg79KzIUmxMFjVJiZP++lGS7XZdscOwHBTSJB/FJ5LnF7tWka2wrgFd0uIgp0RoDlWj1yX9/nj9&#10;6ZQS55mumAItSroXjl7MPn4478xUTKAGVQlLEES7aWdKWntvplnmeC1a5g7ACI1GCbZlHlW7zirL&#10;OkRvVTbJ8+OsA1sZC1w4h1+vkpHOIr6Ugvs7KZ3wRJUU7+bjaeO5Cmc2O2fTtWWmbnh/DfYPt2hZ&#10;ozHpCHXFPCMb2/wB1TbcggPpDzi0GUjZcBFrwGqK/E01DzUzItaC5Dgz0uT+Hyy/3S4taaqSnlGi&#10;WYtPdC947WsQP8hZoKczbopeD2Zpe82hGGrdSduGf6yC7CKl+5FSsfOE48eTo+PPxzkyz9FWnExO&#10;UUaY7CXaWOe/CmhJEEpq8ckik2x743xyHVxCMgeqqa4bpaJi16uFsmTL8HkXl1+Ky6se/Tc3pYOz&#10;hhCWEMOXLFSWaomS3ysR/JS+FxIpwdtP4k1iM4oxD+NcaF8kU80qkdIf5fgbsof2DRGx0ggYkCXm&#10;H7F7gMEzgQzY6Za9fwgVsZfH4PxvF0vBY0TMDNqPwW2jwb4HoLCqPnPyH0hK1ASWVlDtsWEspEly&#10;hl83+G43zPklszg6+NS4DvwdHlJBV1LoJUpqsM/vfQ/+2NFopaTDUSyp+7lhVlCivmns9bPi8DDM&#10;blQOj04mqNjXltVri960C8B2KHDxGB7F4O/VIEoL7RNujXnIiiamOeYuKfd2UBY+rQjcO1zM59EN&#10;59Uwf6MfDA/ggdXQl4+7J2ZN37we2/4WhrFl0zc9nHxDpIb5xoNsYoO/8NrzjbMeG6ffS2GZvNaj&#10;18v2nP0CAAD//wMAUEsDBBQABgAIAAAAIQBPWY/r3AAAAAsBAAAPAAAAZHJzL2Rvd25yZXYueG1s&#10;TI/NbsIwEITvlfoO1lbiVpxUtIQQB1EkHqCU9mziJYlqr1Pb+eHtcU7tcWdGs98Uu8loNqDzrSUB&#10;6TIBhlRZ1VIt4Px5fM6A+SBJSW0JBdzQw658fChkruxIHzicQs1iCflcCmhC6HLOfdWgkX5pO6To&#10;Xa0zMsTT1Vw5OcZyo/lLkrxxI1uKHxrZ4aHB6ufUGwH0W+lv7r4OZgjv5y4bxkz3eyEWT9N+Cyzg&#10;FP7CMONHdCgj08X2pDzTAuKQENXVKlsDm/10k6bALrO2ft0ALwv+f0N5BwAA//8DAFBLAQItABQA&#10;BgAIAAAAIQC2gziS/gAAAOEBAAATAAAAAAAAAAAAAAAAAAAAAABbQ29udGVudF9UeXBlc10ueG1s&#10;UEsBAi0AFAAGAAgAAAAhADj9If/WAAAAlAEAAAsAAAAAAAAAAAAAAAAALwEAAF9yZWxzLy5yZWxz&#10;UEsBAi0AFAAGAAgAAAAhAPScjx6YAgAAhQUAAA4AAAAAAAAAAAAAAAAALgIAAGRycy9lMm9Eb2Mu&#10;eG1sUEsBAi0AFAAGAAgAAAAhAE9Zj+vcAAAACwEAAA8AAAAAAAAAAAAAAAAA8gQAAGRycy9kb3du&#10;cmV2LnhtbFBLBQYAAAAABAAEAPMAAAD7BQAAAAA=&#10;" fillcolor="#cbe1bd" stroked="f" strokeweight="2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702B" w14:textId="77777777" w:rsidR="00685B3D" w:rsidRDefault="00685B3D" w:rsidP="00B922BA">
    <w:pPr>
      <w:pStyle w:val="Voettekst"/>
      <w:tabs>
        <w:tab w:val="clear" w:pos="4536"/>
        <w:tab w:val="clear" w:pos="9072"/>
        <w:tab w:val="center" w:pos="8222"/>
      </w:tabs>
    </w:pPr>
    <w:r>
      <w:rPr>
        <w:noProof/>
        <w:lang w:val="nl-NL" w:eastAsia="nl-NL"/>
      </w:rPr>
      <mc:AlternateContent>
        <mc:Choice Requires="wps">
          <w:drawing>
            <wp:anchor distT="0" distB="0" distL="114300" distR="114300" simplePos="0" relativeHeight="251724800" behindDoc="0" locked="0" layoutInCell="1" allowOverlap="1" wp14:anchorId="5AE7642E" wp14:editId="79FB2D5F">
              <wp:simplePos x="0" y="0"/>
              <wp:positionH relativeFrom="page">
                <wp:posOffset>5123180</wp:posOffset>
              </wp:positionH>
              <wp:positionV relativeFrom="page">
                <wp:posOffset>7129145</wp:posOffset>
              </wp:positionV>
              <wp:extent cx="446400" cy="334800"/>
              <wp:effectExtent l="0" t="0" r="0" b="8255"/>
              <wp:wrapNone/>
              <wp:docPr id="20" name="Rond hoek zelfde zijde rechthoek 20"/>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7B023FBE" w14:textId="77777777" w:rsidR="00685B3D" w:rsidRPr="00862993" w:rsidRDefault="00685B3D"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5F59E7" w:rsidRPr="005F59E7">
                            <w:rPr>
                              <w:b/>
                              <w:noProof/>
                              <w:color w:val="FFFFFF" w:themeColor="background1"/>
                              <w:lang w:val="nl-NL"/>
                            </w:rPr>
                            <w:t>-</w:t>
                          </w:r>
                          <w:r w:rsidR="005F59E7">
                            <w:rPr>
                              <w:b/>
                              <w:noProof/>
                              <w:color w:val="FFFFFF" w:themeColor="background1"/>
                            </w:rPr>
                            <w:t xml:space="preserve"> 16 -</w:t>
                          </w:r>
                          <w:r w:rsidRPr="00862993">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0" o:spid="_x0000_s1028" style="position:absolute;margin-left:403.4pt;margin-top:561.35pt;width:35.15pt;height:26.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ukwIAACAFAAAOAAAAZHJzL2Uyb0RvYy54bWysVE1PGzEQvVfqf7B8L5uEgNqIDYqgVJUQ&#10;IELF2fHa2aX+qu1kF359n727gX6cqubgPNvjNzNvZvbsvNOK7IUPjTUlnR5NKBGG26ox25J+e7j6&#10;8JGSEJmpmLJGlPRZBHq+fP/urHULMbO1VZXwBCQmLFpX0jpGtyiKwGuhWTiyThhcSus1i9j6bVF5&#10;1oJdq2I2mZwWrfWV85aLEHB62V/SZeaXUvB4K2UQkaiSIraYV5/XTVqL5RlbbD1zdcOHMNg/RKFZ&#10;Y+D0QHXJIiM73/xBpRvubbAyHnGrCytlw0XOAdlMJ79ls66ZEzkXiBPcQabw/2j5zf7Ok6Yq6Qzy&#10;GKZRo3trKlJb8Z28CCUrQV6aJ6xe8DrmY5hCt9aFBZ6v3Z0fdgEwidBJr9M/0iNd1vr5oLXoIuE4&#10;nM9P5xO45Lg6Pp5/BAZL8frY+RC/CKtJAiX1dmeq2RoB3qOoWWu2vw4xi14NkbPqaUqJ1Ao13DNF&#10;Tib4DTV+YzN7azP6HdgQweg5UQermuqqUSpv/HZzoTwBNRL4/Ol0djIE/YuZMqSFnid9fgxdLRWL&#10;SFU76BzMlhKmthgXHn1OxNjkIbdi8n3JQt37yLSDC2VSCCL3NPJOYqUK9JonFLtNlys5TS/SycZW&#10;z6iut33bB8evGvBfsxDvmIdG0B+zG2+xSGURtB0QRf39y9/Okz3aD7eUtJgbJPRjx7ygRH01aMw0&#10;ZCPwI9iMwOz0hYV4qBKiyRAPfFQjlN7qR4z0KnnBFTMcvkoK+Xp4EfvpxSeBi9UqG2GUHIvXZu14&#10;ok46JR0fukfm3dA/EY13Y8eJYotc7r7jXm3TS2NXu2hlc1C4V3GQG2OYu3T4ZKQ5f7vPVq8ftuVP&#10;AAAA//8DAFBLAwQUAAYACAAAACEABFrYRt8AAAANAQAADwAAAGRycy9kb3ducmV2LnhtbEyPwU7D&#10;MBBE70j8g7VI3KiTCOooxKlQpBwQ4kDbD3DjJYmI1yF20/D3bE9wnJ3RzNtyt7pRLDiHwZOGdJOA&#10;QGq9HajTcDw0DzmIEA1ZM3pCDT8YYFfd3pSmsP5CH7jsYye4hEJhNPQxToWUoe3RmbDxExJ7n352&#10;JrKcO2lnc+FyN8osSbbSmYF4oTcT1j22X/uz05A1i8Gj/Lb18vqOvavf1rZRWt/frS/PICKu8S8M&#10;V3xGh4qZTv5MNohRQ55sGT2ykWaZAsGRXKkUxOl6Uk+PIKtS/v+i+gUAAP//AwBQSwECLQAUAAYA&#10;CAAAACEAtoM4kv4AAADhAQAAEwAAAAAAAAAAAAAAAAAAAAAAW0NvbnRlbnRfVHlwZXNdLnhtbFBL&#10;AQItABQABgAIAAAAIQA4/SH/1gAAAJQBAAALAAAAAAAAAAAAAAAAAC8BAABfcmVscy8ucmVsc1BL&#10;AQItABQABgAIAAAAIQBDisTukwIAACAFAAAOAAAAAAAAAAAAAAAAAC4CAABkcnMvZTJvRG9jLnht&#10;bFBLAQItABQABgAIAAAAIQAEWthG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7B023FBE" w14:textId="77777777" w:rsidR="00685B3D" w:rsidRPr="00862993" w:rsidRDefault="00685B3D"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5F59E7" w:rsidRPr="005F59E7">
                      <w:rPr>
                        <w:b/>
                        <w:noProof/>
                        <w:color w:val="FFFFFF" w:themeColor="background1"/>
                        <w:lang w:val="nl-NL"/>
                      </w:rPr>
                      <w:t>-</w:t>
                    </w:r>
                    <w:r w:rsidR="005F59E7">
                      <w:rPr>
                        <w:b/>
                        <w:noProof/>
                        <w:color w:val="FFFFFF" w:themeColor="background1"/>
                      </w:rPr>
                      <w:t xml:space="preserve"> 16 -</w:t>
                    </w:r>
                    <w:r w:rsidRPr="00862993">
                      <w:rPr>
                        <w:b/>
                        <w:color w:val="FFFFFF" w:themeColor="background1"/>
                      </w:rP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718656" behindDoc="0" locked="0" layoutInCell="1" allowOverlap="1" wp14:anchorId="34088E99" wp14:editId="47534B70">
              <wp:simplePos x="0" y="0"/>
              <wp:positionH relativeFrom="page">
                <wp:posOffset>3862070</wp:posOffset>
              </wp:positionH>
              <wp:positionV relativeFrom="paragraph">
                <wp:posOffset>3465830</wp:posOffset>
              </wp:positionV>
              <wp:extent cx="446400" cy="334800"/>
              <wp:effectExtent l="0" t="0" r="0" b="8255"/>
              <wp:wrapNone/>
              <wp:docPr id="8" name="Rond hoek zelfde zijde rechthoek 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A44CD"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16 -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8" o:spid="_x0000_s1029" style="position:absolute;margin-left:304.1pt;margin-top:272.9pt;width:35.15pt;height:26.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6UxgIAAPIFAAAOAAAAZHJzL2Uyb0RvYy54bWysVN9P2zAQfp+0/8Hy+0gaCmIVKapgTJMQ&#10;IMrEs+vYjZnj82y3afnrd3Z+lA20h2l5cM723Xd3353v/GLXaLIVziswJZ0c5ZQIw6FSZl3S74/X&#10;n84o8YGZimkwoqR74enF/OOH89bORAE16Eo4giDGz1pb0joEO8syz2vRMH8EVhi8lOAaFnDr1lnl&#10;WIvojc6KPD/NWnCVdcCF93h61V3SecKXUvBwJ6UXgeiSYmwhrS6tq7hm83M2Wztma8X7MNg/RNEw&#10;ZdDpCHXFAiMbp95ANYo78CDDEYcmAykVFykHzGaS/5HNsmZWpFyQHG9Hmvz/g+W323tHVFVSLJRh&#10;DZboAUxFahA/yIvQshLkRT3j6gSvQzo+i6y11s/QeGnvXb/zKEYKdtI18Y/JkV1iej8yLXaBcDyc&#10;Tk+nOdaD49Xx8fQMZUTJDsbW+fBVQEOiUFIHG1MVS4zvAUuamGbbGx8S5VUfOKueJ5TIRmMFt0yT&#10;kxy/vsKvdIrXOoPfHg0jGDxHaA9aVddK67Rx69WldgShMYEvn0+Lkz7o39S0icoGolmXUzzJIl8d&#10;Q0kKey2injYPQiL/yEmR0kqdL0Y/jHNhwqS7qhnWIbkfU8OAR4tEYAKMyBL9j9g9QHxVb7G7KHv9&#10;aCrSwxmN878F1hmPFskzmDAaN8qAew9AY1a9505/IKmjJrIUdqtd6s0iasaTFVR77FcH3UP2ll8r&#10;bJAb5sM9c1h37CmcRuEOF6mhLSn0EsWWdi/vnUd9fFB4S0mLk6Ck/ueGOUGJ/mbwqcWxMQhuEFaD&#10;YDbNJWBDYOdhNElEAxf0IEoHzRMOqUX0glfMcPRV0jCIl6GbRzjkuFgskhIOB8vCjVlaHqEjq7Ev&#10;H3dPzNn+TQR8TLcwzAg2Sy3cMXrQjZYGFpsAUoV4eWCx3+BgSY3TD8E4uV7vk9ZhVM9/AQAA//8D&#10;AFBLAwQUAAYACAAAACEADnOM1d4AAAALAQAADwAAAGRycy9kb3ducmV2LnhtbEyPQU+EMBCF7yb+&#10;h2ZMvLlFIiwiZWNIOBjjwd39AV06UiKdIu2y+O8dT3qbmffy5nvVbnWjWHAOgycF95sEBFLnzUC9&#10;guOhvStAhKjJ6NETKvjGALv6+qrSpfEXesdlH3vBIRRKrcDGOJVShs6i02HjJyTWPvzsdOR17qWZ&#10;9YXD3SjTJMml0wPxB6snbCx2n/uzU5C2i8aj/DLN8vKG1jWva9dulbq9WZ+fQERc458ZfvEZHWpm&#10;OvkzmSBGBXlSpGxVkD1k3IEd+bbIQJz48siDrCv5v0P9AwAA//8DAFBLAQItABQABgAIAAAAIQC2&#10;gziS/gAAAOEBAAATAAAAAAAAAAAAAAAAAAAAAABbQ29udGVudF9UeXBlc10ueG1sUEsBAi0AFAAG&#10;AAgAAAAhADj9If/WAAAAlAEAAAsAAAAAAAAAAAAAAAAALwEAAF9yZWxzLy5yZWxzUEsBAi0AFAAG&#10;AAgAAAAhAGB9rpTGAgAA8gUAAA4AAAAAAAAAAAAAAAAALgIAAGRycy9lMm9Eb2MueG1sUEsBAi0A&#10;FAAGAAgAAAAhAA5zjNXeAAAACwEAAA8AAAAAAAAAAAAAAAAAIAUAAGRycy9kb3ducmV2LnhtbFBL&#10;BQYAAAAABAAEAPMAAAArBg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D7A44CD"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16 -</w:t>
                    </w:r>
                    <w:r w:rsidRPr="00020A59">
                      <w:rPr>
                        <w:b/>
                      </w:rPr>
                      <w:fldChar w:fldCharType="end"/>
                    </w:r>
                  </w:p>
                </w:txbxContent>
              </v:textbox>
              <w10:wrap anchorx="page"/>
            </v:shape>
          </w:pict>
        </mc:Fallback>
      </mc:AlternateContent>
    </w:r>
    <w:r>
      <w:t xml:space="preserve"> </w:t>
    </w:r>
    <w:r>
      <w:tab/>
    </w:r>
    <w:r>
      <w:rPr>
        <w:noProof/>
        <w:lang w:val="nl-NL" w:eastAsia="nl-NL"/>
      </w:rPr>
      <mc:AlternateContent>
        <mc:Choice Requires="wps">
          <w:drawing>
            <wp:anchor distT="0" distB="0" distL="114300" distR="114300" simplePos="0" relativeHeight="251722752" behindDoc="0" locked="0" layoutInCell="1" allowOverlap="1" wp14:anchorId="6181E8F1" wp14:editId="4FD25CE9">
              <wp:simplePos x="0" y="0"/>
              <wp:positionH relativeFrom="page">
                <wp:posOffset>4166870</wp:posOffset>
              </wp:positionH>
              <wp:positionV relativeFrom="paragraph">
                <wp:posOffset>3770630</wp:posOffset>
              </wp:positionV>
              <wp:extent cx="446400" cy="334800"/>
              <wp:effectExtent l="0" t="0" r="0" b="8255"/>
              <wp:wrapNone/>
              <wp:docPr id="19" name="Rond hoek zelfde zijde rechthoek 19"/>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59478027"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16 -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9" o:spid="_x0000_s1030" style="position:absolute;margin-left:328.1pt;margin-top:296.9pt;width:35.15pt;height:26.3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VXkwIAACAFAAAOAAAAZHJzL2Uyb0RvYy54bWysVE1PGzEQvVfqf7B8LxtCQBCxQRGUqhIC&#10;RKg4O147u9RftZ3swq/vs3c30I9T1RycsT1+M/PezJ5fdFqRnfChsaakhwcTSoThtmrMpqTfHq8/&#10;nVISIjMVU9aIkr6IQC8WHz+ct24upra2qhKeAMSEeetKWsfo5kUReC00CwfWCYNLab1mEVu/KSrP&#10;WqBrVUwnk5Oitb5y3nIRAk6v+ku6yPhSCh7vpAwiElVS5Bbz6vO6TmuxOGfzjWeubviQBvuHLDRr&#10;DILuoa5YZGTrmz+gdMO9DVbGA251YaVsuMg1oJrDyW/VrGrmRK4F5AS3pyn8P1h+u7v3pKmg3Rkl&#10;hmlo9GBNRWorvpNXoWQlyGvzjNULXsd8DFfw1rowx/OVu/fDLsBMJHTS6/SP8kiXuX7Zcy26SDgO&#10;Z7OT2QSKcFwdHc1OYQOleHvsfIhfhNUkGSX1dmuq6QoJPkDUzDXb3YSYSa+GzFn1fEiJ1Aoa7pgi&#10;xxP8Bo3f+Uzf+4xxBzRkMEZO0MGqprpulMobv1lfKk8AjQI+n51Mj4ekf3FThrQlnR739TF0tVQs&#10;olTtwHMwG0qY2mBcePS5EGNThNyKKfYVC3UfI8MOIZRJKYjc06g7kZUU6DlPVuzWXVbyKL1IJ2tb&#10;vUBdb/u2D45fN8C/YSHeMw+OwD9mN95hkcoiaTtYFPr717+dJ3+0H24paTE3KOjHlnlBifpq0Jhp&#10;yEbDj8Z6NMxWX1qQB5WQTTbxwEc1mtJb/YSRXqYouGKGI1ZJQV9vXsZ+evFJ4GK5zE4YJcfijVk5&#10;nqATT4nHx+6JeTf0T0Tj3dpxotg8y9133JtvemnschutbPYM9ywOdGMMc5cOn4w05+/32evtw7b4&#10;CQAA//8DAFBLAwQUAAYACAAAACEAqMiIFt4AAAALAQAADwAAAGRycy9kb3ducmV2LnhtbEyPwU7D&#10;MBBE70j8g7VI3KhDICmkcSoUKQeEOFD6AW68jSPidYjdNPw9y4nedjRPszPldnGDmHEKvScF96sE&#10;BFLrTU+dgv1nc/cEIkRNRg+eUMEPBthW11elLow/0wfOu9gJDqFQaAU2xrGQMrQWnQ4rPyKxd/ST&#10;05Hl1Ekz6TOHu0GmSZJLp3viD1aPWFtsv3YnpyBtZo17+W3q+fUdravflrZZK3V7s7xsQERc4j8M&#10;f/W5OlTc6eBPZIIYFORZnjKqIHt+4A1MrNM8A3Fg65EPWZXyckP1CwAA//8DAFBLAQItABQABgAI&#10;AAAAIQC2gziS/gAAAOEBAAATAAAAAAAAAAAAAAAAAAAAAABbQ29udGVudF9UeXBlc10ueG1sUEsB&#10;Ai0AFAAGAAgAAAAhADj9If/WAAAAlAEAAAsAAAAAAAAAAAAAAAAALwEAAF9yZWxzLy5yZWxzUEsB&#10;Ai0AFAAGAAgAAAAhAH0JxVeTAgAAIAUAAA4AAAAAAAAAAAAAAAAALgIAAGRycy9lMm9Eb2MueG1s&#10;UEsBAi0AFAAGAAgAAAAhAKjIiBbeAAAACwEAAA8AAAAAAAAAAAAAAAAA7QQAAGRycy9kb3ducmV2&#10;LnhtbFBLBQYAAAAABAAEAPMAAAD4BQ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9478027"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16 -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20704" behindDoc="0" locked="0" layoutInCell="1" allowOverlap="1" wp14:anchorId="54433E0B" wp14:editId="32B01F50">
              <wp:simplePos x="0" y="0"/>
              <wp:positionH relativeFrom="page">
                <wp:posOffset>4014470</wp:posOffset>
              </wp:positionH>
              <wp:positionV relativeFrom="paragraph">
                <wp:posOffset>3618230</wp:posOffset>
              </wp:positionV>
              <wp:extent cx="446400" cy="334800"/>
              <wp:effectExtent l="0" t="0" r="0" b="8255"/>
              <wp:wrapNone/>
              <wp:docPr id="18" name="Rond hoek zelfde zijde rechthoek 1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457FA"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16 -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8" o:spid="_x0000_s1031" style="position:absolute;margin-left:316.1pt;margin-top:284.9pt;width:35.15pt;height:26.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WSxwIAAPQFAAAOAAAAZHJzL2Uyb0RvYy54bWysVN9P2zAQfp+0/8Hy+0haCmIVKapgTJMQ&#10;IMrEs+vYjZnj82y3Sfnrd3Z+lA20h2l5cM723Xd3353v/KKtNdkJ5xWYgk6OckqE4VAqsyno98fr&#10;T2eU+MBMyTQYUdC98PRi8fHDeWPnYgoV6FI4giDGzxtb0CoEO88yzytRM38EVhi8lOBqFnDrNlnp&#10;WIPotc6meX6aNeBK64AL7/H0qruki4QvpeDhTkovAtEFxdhCWl1a13HNFudsvnHMVor3YbB/iKJm&#10;yqDTEeqKBUa2Tr2BqhV34EGGIw51BlIqLlIOmM0k/yObVcWsSLkgOd6ONPn/B8tvd/eOqBJrh5Uy&#10;rMYaPYApSQXiB3kRWpaCvKhnXJ3gVUjHqIq8NdbP0Xxl712/8yhGElrp6vjH9EibuN6PXIs2EI6H&#10;s9npLMeKcLw6Pp6doYwo2cHYOh++CqhJFArqYGvK6QoDfMCiJq7Z7saHRHrZR87K5wklstZYwx3T&#10;5CTHr6/xK53pa53Bb4+GEQyeI7QHrcprpXXauM36UjuC0JjAl8+n05M+6N/UtInKBqJZl1M8ySJf&#10;HUNJCnstop42D0JiBZCTaUor9b4Y/TDOhQmT7qpiWIjkfkwNAx4tEoEJMCJL9D9i9wDxXb3F7qLs&#10;9aOpSE9nNM7/FlhnPFokz2DCaFwrA+49AI1Z9Z47/YGkjprIUmjXberOWdSMJ2so99ixDrqn7C2/&#10;VtggN8yHe+aw7thTOI/CHS5SQ1NQ6CWKPe1e3juP+vik8JaSBmdBQf3PLXOCEv3N4GOLg2MQ3CCs&#10;B8Fs60vAhsDOw2iSiAYu6EGUDuonHFPL6AWvmOHoq6BhEC9DN5FwzHGxXCYlHA+WhRuzsjxCR1Zj&#10;Xz62T8zZ/k0EfEy3MEwJNk8t3DF60I2WBpbbAFKFeHlgsd/gaEmN04/BOLte75PWYVgvfgEAAP//&#10;AwBQSwMEFAAGAAgAAAAhAG2n0i7eAAAACwEAAA8AAABkcnMvZG93bnJldi54bWxMj8FOwzAQRO9I&#10;/IO1SNyog1FTSONUKFIOCHGg9AO28RJHje0Qu2n4e5YT3HY0T7Mz5W5xg5hpin3wGu5XGQjybTC9&#10;7zQcPpq7RxAxoTc4BE8avinCrrq+KrEw4eLfad6nTnCIjwVqsCmNhZSxteQwrsJInr3PMDlMLKdO&#10;mgkvHO4GqbIslw57zx8sjlRbak/7s9OgmhnpIL9MPb+8kXX169I2G61vb5bnLYhES/qD4bc+V4eK&#10;Ox3D2ZsoBg35g1KMaljnT7yBiU2m1iCObCk+ZFXK/xuqHwAAAP//AwBQSwECLQAUAAYACAAAACEA&#10;toM4kv4AAADhAQAAEwAAAAAAAAAAAAAAAAAAAAAAW0NvbnRlbnRfVHlwZXNdLnhtbFBLAQItABQA&#10;BgAIAAAAIQA4/SH/1gAAAJQBAAALAAAAAAAAAAAAAAAAAC8BAABfcmVscy8ucmVsc1BLAQItABQA&#10;BgAIAAAAIQCuCIWSxwIAAPQFAAAOAAAAAAAAAAAAAAAAAC4CAABkcnMvZTJvRG9jLnhtbFBLAQIt&#10;ABQABgAIAAAAIQBtp9Iu3gAAAAsBAAAPAAAAAAAAAAAAAAAAACEFAABkcnMvZG93bnJldi54bWxQ&#10;SwUGAAAAAAQABADzAAAALA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B5457FA"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16 -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16608" behindDoc="0" locked="0" layoutInCell="1" allowOverlap="1" wp14:anchorId="29AE0872" wp14:editId="1486C2BA">
              <wp:simplePos x="0" y="0"/>
              <wp:positionH relativeFrom="page">
                <wp:posOffset>3709670</wp:posOffset>
              </wp:positionH>
              <wp:positionV relativeFrom="page">
                <wp:posOffset>10414000</wp:posOffset>
              </wp:positionV>
              <wp:extent cx="446400" cy="334800"/>
              <wp:effectExtent l="0" t="0" r="0" b="8255"/>
              <wp:wrapNone/>
              <wp:docPr id="5" name="Rond hoek zelfde zijde rechthoek 5"/>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D8F65"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16 -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5" o:spid="_x0000_s1032" style="position:absolute;margin-left:292.1pt;margin-top:820pt;width:35.15pt;height:26.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uFyQIAAPIFAAAOAAAAZHJzL2Uyb0RvYy54bWysVN9P2zAQfp+0/8Hy+0haCmIVKapgTJMQ&#10;IMrEs+vYTZjt82y3SfnrOTs/yja0h2l5cM723Xd3n+/u/KLViuyE8zWYgk6OckqE4VDWZlPQ74/X&#10;n84o8YGZkikwoqB74enF4uOH88bOxRQqUKVwBEGMnze2oFUIdp5lnldCM38EVhi8lOA0C7h1m6x0&#10;rEF0rbJpnp9mDbjSOuDCezy96i7pIuFLKXi4k9KLQFRBMbaQVpfWdVyzxTmbbxyzVc37MNg/RKFZ&#10;bdDpCHXFAiNbV/8BpWvuwIMMRxx0BlLWXKQcMJtJ/ls2q4pZkXJBcrwdafL/D5bf7u4dqcuCnlBi&#10;mMYnegBTkgrED/IilCwFeamfcXWCVyEdn0TWGuvnaLyy967feRQjBa10Ov4xOdImpvcj06INhOPh&#10;bHY6y/E9OF4dH8/OUEaU7GBsnQ9fBWgShYI62JpyusL4HvBJE9Nsd+NDorzsA2fl84QSqRW+4I4p&#10;cpLj17/wG53pW53Bb4+GEQyeI7QHVZfXtVJp4zbrS+UIQmMCXz6fThMRaPKLmjJR2UA063KKJ1nk&#10;q2MoSWGvRNRT5kFI5B85maa0UuWL0Q/jXJgw6a4qhu+Q3I+pRe+xV6JFIjABRmSJ/kfsHmDQ7EAG&#10;7C7KXj+aitQ4o3H+t8A649EieQYTRmNdG3DvASjMqvfc6Q8kddRElkK7bvvaRM14soZyj/XqoGtk&#10;b/l1jQVyw3y4Zw7fHWsKp1G4w0UqaAoKvUSxpN3Le+dRHxsKbylpcBIU1P/cMicoUd8MtlocG4Pg&#10;BmE9CGarLwELAisPo0kiGrigBlE60E84pJbRC14xw9FXQcMgXoZuHuGQ42K5TEo4HCwLN2ZleYSO&#10;rMa6fGyfmLN9TwRsplsYZgSbpxLuGD3oRksDy20AWYd4eWCx3+BgSYXTD8E4ud7uk9ZhVC9eAQAA&#10;//8DAFBLAwQUAAYACAAAACEA9AbW/OAAAAANAQAADwAAAGRycy9kb3ducmV2LnhtbEyPwW6DMBBE&#10;75X6D9ZW6q0xRUBSgokqJA5V1UOTfMAGbwEF2xQ7hP59N6f2uDNPszPFbjGDmGnyvbMKnlcRCLKN&#10;071tFRwP9dMGhA9oNQ7OkoIf8rAr7+8KzLW72k+a96EVHGJ9jgq6EMZcSt90ZNCv3EiWvS83GQx8&#10;Tq3UE1453AwyjqJMGuwtf+hwpKqj5ry/GAVxPSMd5beu5rcP6kz1vjT1WqnHh+V1CyLQEv5guNXn&#10;6lByp5O7WO3FoCDdJDGjbGRJxKsYydIkBXG6SS/xGmRZyP8ryl8AAAD//wMAUEsBAi0AFAAGAAgA&#10;AAAhALaDOJL+AAAA4QEAABMAAAAAAAAAAAAAAAAAAAAAAFtDb250ZW50X1R5cGVzXS54bWxQSwEC&#10;LQAUAAYACAAAACEAOP0h/9YAAACUAQAACwAAAAAAAAAAAAAAAAAvAQAAX3JlbHMvLnJlbHNQSwEC&#10;LQAUAAYACAAAACEA8VM7hckCAADyBQAADgAAAAAAAAAAAAAAAAAuAgAAZHJzL2Uyb0RvYy54bWxQ&#10;SwECLQAUAAYACAAAACEA9AbW/OAAAAANAQAADwAAAAAAAAAAAAAAAAAjBQAAZHJzL2Rvd25yZXYu&#10;eG1sUEsFBgAAAAAEAAQA8wAAADAGA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2FD8F65" w14:textId="77777777" w:rsidR="00685B3D" w:rsidRPr="00020A59" w:rsidRDefault="00685B3D" w:rsidP="00862993">
                    <w:pPr>
                      <w:jc w:val="center"/>
                      <w:rPr>
                        <w:b/>
                      </w:rPr>
                    </w:pPr>
                    <w:r w:rsidRPr="00020A59">
                      <w:rPr>
                        <w:b/>
                      </w:rPr>
                      <w:fldChar w:fldCharType="begin"/>
                    </w:r>
                    <w:r w:rsidRPr="00020A59">
                      <w:rPr>
                        <w:b/>
                      </w:rPr>
                      <w:instrText>PAGE   \* MERGEFORMAT</w:instrText>
                    </w:r>
                    <w:r w:rsidRPr="00020A59">
                      <w:rPr>
                        <w:b/>
                      </w:rPr>
                      <w:fldChar w:fldCharType="separate"/>
                    </w:r>
                    <w:r w:rsidR="005F59E7" w:rsidRPr="005F59E7">
                      <w:rPr>
                        <w:b/>
                        <w:noProof/>
                        <w:lang w:val="nl-NL"/>
                      </w:rPr>
                      <w:t>-</w:t>
                    </w:r>
                    <w:r w:rsidR="005F59E7">
                      <w:rPr>
                        <w:b/>
                        <w:noProof/>
                      </w:rPr>
                      <w:t xml:space="preserve"> 16 -</w:t>
                    </w:r>
                    <w:r w:rsidRPr="00020A59">
                      <w:rPr>
                        <w:b/>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3296" behindDoc="0" locked="0" layoutInCell="1" allowOverlap="1" wp14:anchorId="10E90DB9" wp14:editId="57C035DE">
              <wp:simplePos x="0" y="0"/>
              <wp:positionH relativeFrom="page">
                <wp:posOffset>0</wp:posOffset>
              </wp:positionH>
              <wp:positionV relativeFrom="page">
                <wp:posOffset>7276465</wp:posOffset>
              </wp:positionV>
              <wp:extent cx="10699200" cy="86400"/>
              <wp:effectExtent l="0" t="0" r="6985" b="8890"/>
              <wp:wrapNone/>
              <wp:docPr id="44" name="Rechthoek 44"/>
              <wp:cNvGraphicFramePr/>
              <a:graphic xmlns:a="http://schemas.openxmlformats.org/drawingml/2006/main">
                <a:graphicData uri="http://schemas.microsoft.com/office/word/2010/wordprocessingShape">
                  <wps:wsp>
                    <wps:cNvSpPr/>
                    <wps:spPr>
                      <a:xfrm>
                        <a:off x="0" y="0"/>
                        <a:ext cx="10699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9AC7F6" id="Rechthoek 44" o:spid="_x0000_s1026" style="position:absolute;margin-left:0;margin-top:572.95pt;width:842.45pt;height:6.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fxmQIAAIcFAAAOAAAAZHJzL2Uyb0RvYy54bWysVFFP2zAQfp+0/2D5fSSpCqMVKSplTJMQ&#10;IGDi2XXsJprj82y3affrOdtJYAztYVof0jvfd9/5znd3dr5vFdkJ6xrQJS2OckqE5lA1elPS749X&#10;n04pcZ7piinQoqQH4ej54uOHs87MxQRqUJWwBEm0m3empLX3Zp5ljteiZe4IjNBolGBb5lG1m6yy&#10;rEP2VmWTPD/JOrCVscCFc3h6mYx0EfmlFNzfSumEJ6qkeDcfvzZ+1+GbLc7YfGOZqRveX4P9wy1a&#10;1mgMOlJdMs/I1jZ/ULUNt+BA+iMObQZSNlzEHDCbIn+TzUPNjIi5YHGcGcvk/h8tv9ndWdJUJZ1O&#10;KdGsxTe6F7z2NYgfBM+wQJ1xc8Q9mDvbaw7FkO1e2jb8Yx5kH4t6GIsq9p5wPCzyk9kMn4oSjsbT&#10;kymKSJO9eBvr/FcBLQlCSS0+Wqwl2107n6ADJARzoJrqqlEqKnazXilLdgwfeHXxpbi47Nl/gykd&#10;wBqCW2IMJ1nILOUSJX9QIuCUvhcSi4K3n8SbxHYUYxzGudC+SKaaVSKFP87xN0QPDRw8YqaRMDBL&#10;jD9y9wQDMpEM3OmWPT64itjNo3P+t4sl59EjRgbtR+e20WDfI1CYVR854YcipdKEKq2hOmDLWEiz&#10;5Ay/avDdrpnzd8zi8OBL40Lwt/iRCrqSQi9RUoP99d55wGNPo5WSDoexpO7nlllBifqmsdtnxXQa&#10;pjcq0+PPE1Tsa8v6tUVv2xVgOxS4egyPYsB7NYjSQvuEe2MZoqKJaY6xS8q9HZSVT0sCNw8Xy2WE&#10;4cQa5q/1g+GBPFQ19OXj/olZ0zevx7a/gWFw2fxNDyds8NSw3HqQTWzwl7r29cZpj43Tb6awTl7r&#10;EfWyPxfPAAAA//8DAFBLAwQUAAYACAAAACEAfncWitwAAAALAQAADwAAAGRycy9kb3ducmV2Lnht&#10;bEyPzU7DMBCE70i8g7WVuFGnqKnSEKcqlXgASuHsxksS1V6H2Pnh7dmc4LY7s5r9pjjMzooR+9B6&#10;UrBZJyCQKm9aqhVc3l8fMxAhajLaekIFPxjgUN7fFTo3fqI3HM+xFhxCIdcKmhi7XMpQNeh0WPsO&#10;ib0v3zsdee1raXo9cbiz8ilJdtLplvhDozs8NVjdzoNTQN+V/ZT9x8mN8eXSZeOU2eGo1MNqPj6D&#10;iDjHv2NY8BkdSma6+oFMEFYBF4msbrbpHsTi77ItT9dFS/cpyLKQ/zuUvwAAAP//AwBQSwECLQAU&#10;AAYACAAAACEAtoM4kv4AAADhAQAAEwAAAAAAAAAAAAAAAAAAAAAAW0NvbnRlbnRfVHlwZXNdLnht&#10;bFBLAQItABQABgAIAAAAIQA4/SH/1gAAAJQBAAALAAAAAAAAAAAAAAAAAC8BAABfcmVscy8ucmVs&#10;c1BLAQItABQABgAIAAAAIQBXfKfxmQIAAIcFAAAOAAAAAAAAAAAAAAAAAC4CAABkcnMvZTJvRG9j&#10;LnhtbFBLAQItABQABgAIAAAAIQB+dxaK3AAAAAsBAAAPAAAAAAAAAAAAAAAAAPMEAABkcnMvZG93&#10;bnJldi54bWxQSwUGAAAAAAQABADzAAAA/A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702272" behindDoc="0" locked="0" layoutInCell="1" allowOverlap="1" wp14:anchorId="03DF6051" wp14:editId="2B7EAEA9">
              <wp:simplePos x="0" y="0"/>
              <wp:positionH relativeFrom="page">
                <wp:posOffset>0</wp:posOffset>
              </wp:positionH>
              <wp:positionV relativeFrom="page">
                <wp:posOffset>7362825</wp:posOffset>
              </wp:positionV>
              <wp:extent cx="10699200" cy="208800"/>
              <wp:effectExtent l="0" t="0" r="6985" b="1270"/>
              <wp:wrapNone/>
              <wp:docPr id="45" name="Rechthoek 45"/>
              <wp:cNvGraphicFramePr/>
              <a:graphic xmlns:a="http://schemas.openxmlformats.org/drawingml/2006/main">
                <a:graphicData uri="http://schemas.microsoft.com/office/word/2010/wordprocessingShape">
                  <wps:wsp>
                    <wps:cNvSpPr/>
                    <wps:spPr>
                      <a:xfrm>
                        <a:off x="0" y="0"/>
                        <a:ext cx="10699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346BD9" id="Rechthoek 45" o:spid="_x0000_s1026" style="position:absolute;margin-left:0;margin-top:579.75pt;width:842.45pt;height:16.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lwIAAIgFAAAOAAAAZHJzL2Uyb0RvYy54bWysVM1u2zAMvg/YOwi6r3aCtGuCOkWQrsOA&#10;oi3aDj0rshQbk0WNUuJkTz9KdtysLXYY5oNMiuTHH5G8uNw1hm0V+hpswUcnOWfKSihruy7496fr&#10;T+ec+SBsKQxYVfC98vxy/vHDRetmagwVmFIhIxDrZ60reBWCm2WZl5VqhD8BpywJNWAjArG4zkoU&#10;LaE3Jhvn+VnWApYOQSrv6faqE/J5wtdayXCntVeBmYJTbCGdmM5VPLP5hZitUbiqln0Y4h+iaERt&#10;yekAdSWCYBus30A1tUTwoMOJhCYDrWupUg6UzSh/lc1jJZxKuVBxvBvK5P8frLzd3iOry4JPTjmz&#10;oqE3elCyChWoH4zuqECt8zPSe3T32HOeyJjtTmMT/5QH26Wi7oeiql1gki5H+dl0Sk/FmSThOD8/&#10;J5pwshdzhz58VdCwSBQc6dVSMcX2xodO9aASvXkwdXldG5MYXK+WBtlW0AtPvkzPxilmQv9Dzdio&#10;bCGadYjxJoupdckkKuyNinrGPihNVaHwxymS1I9q8COkVDaMOlElStW5P83p63MbLFKmCTAia/I/&#10;YPcAsdffYndR9vrRVKV2HozzvwXWGQ8WyTPYMBg3tQV8D8BQVr3nTv9QpK40sUorKPfUMwjdMHkn&#10;r2t6txvhw71Amh56atoI4Y4ObaAtOPQUZxXgr/fuoz41NUk5a2kaC+5/bgQqzsw3S+0+HU0mcXwT&#10;Mzn9PCYGjyWrY4ndNEugdhjR7nEykVE/mAOpEZpnWhyL6JVEwkryXXAZ8MAsQ7claPVItVgkNRpZ&#10;J8KNfXQygseqxr582j0LdH3zBur7WzhMrpi96uFON1paWGwC6Do1+Etd+3rTuKfG6VdT3CfHfNJ6&#10;WaDz3wAAAP//AwBQSwMEFAAGAAgAAAAhAGWpYnvgAAAACwEAAA8AAABkcnMvZG93bnJldi54bWxM&#10;j81ugzAQhO+V+g7WVuqtMaD8QTARitRTK1UlufTm4A2g4DXFhtA+fc0pPe7MaPabdD/plo3Y28aQ&#10;gHARAEMqjWqoEnA6vr5sgVknScnWEAr4QQv77PEhlYkyN/rEsXAV8yVkEymgdq5LOLdljVrahemQ&#10;vHcxvZbOn33FVS9vvly3PAqCNdeyIf+hlh0eaiyvxaAFNGHxdcnz6D0eh8Ob23wcT9+bXyGen6Z8&#10;B8zh5O5hmPE9OmSe6WwGUpa1AvwQ59VwFa+Azf56u4yBnWctjpbAs5T/35D9AQAA//8DAFBLAQIt&#10;ABQABgAIAAAAIQC2gziS/gAAAOEBAAATAAAAAAAAAAAAAAAAAAAAAABbQ29udGVudF9UeXBlc10u&#10;eG1sUEsBAi0AFAAGAAgAAAAhADj9If/WAAAAlAEAAAsAAAAAAAAAAAAAAAAALwEAAF9yZWxzLy5y&#10;ZWxzUEsBAi0AFAAGAAgAAAAhAFoH+EeXAgAAiAUAAA4AAAAAAAAAAAAAAAAALgIAAGRycy9lMm9E&#10;b2MueG1sUEsBAi0AFAAGAAgAAAAhAGWpYnvgAAAACwEAAA8AAAAAAAAAAAAAAAAA8QQAAGRycy9k&#10;b3ducmV2LnhtbFBLBQYAAAAABAAEAPMAAAD+BQAAAAA=&#10;" fillcolor="#4e9625" stroked="f" strokeweight="2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FA9E" w14:textId="77777777" w:rsidR="00685B3D" w:rsidRDefault="00685B3D">
    <w:pPr>
      <w:pStyle w:val="Voettekst"/>
    </w:pPr>
    <w:r>
      <w:t xml:space="preserve"> </w:t>
    </w:r>
    <w:r>
      <w:tab/>
    </w:r>
    <w:r>
      <w:rPr>
        <w:noProof/>
        <w:lang w:val="nl-NL" w:eastAsia="nl-NL"/>
      </w:rPr>
      <mc:AlternateContent>
        <mc:Choice Requires="wps">
          <w:drawing>
            <wp:anchor distT="0" distB="0" distL="114300" distR="114300" simplePos="0" relativeHeight="251726848" behindDoc="0" locked="0" layoutInCell="1" allowOverlap="1" wp14:anchorId="3468D9F4" wp14:editId="357E3417">
              <wp:simplePos x="0" y="0"/>
              <wp:positionH relativeFrom="page">
                <wp:posOffset>3557270</wp:posOffset>
              </wp:positionH>
              <wp:positionV relativeFrom="page">
                <wp:posOffset>10261600</wp:posOffset>
              </wp:positionV>
              <wp:extent cx="446400" cy="334800"/>
              <wp:effectExtent l="0" t="0" r="0" b="8255"/>
              <wp:wrapNone/>
              <wp:docPr id="21" name="Rond hoek zelfde zijde rechthoek 21"/>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6276E9F9" w14:textId="77777777" w:rsidR="00685B3D" w:rsidRPr="00C95508" w:rsidRDefault="00685B3D"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5F59E7" w:rsidRPr="005F59E7">
                            <w:rPr>
                              <w:b/>
                              <w:noProof/>
                              <w:color w:val="FFFFFF" w:themeColor="background1"/>
                              <w:lang w:val="nl-NL"/>
                            </w:rPr>
                            <w:t>-</w:t>
                          </w:r>
                          <w:r w:rsidR="005F59E7">
                            <w:rPr>
                              <w:b/>
                              <w:noProof/>
                              <w:color w:val="FFFFFF" w:themeColor="background1"/>
                            </w:rPr>
                            <w:t xml:space="preserve"> 19 -</w:t>
                          </w:r>
                          <w:r w:rsidRPr="00C95508">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1" o:spid="_x0000_s1033" style="position:absolute;margin-left:280.1pt;margin-top:808pt;width:35.15pt;height:26.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wkwIAACAFAAAOAAAAZHJzL2Uyb0RvYy54bWysVE1PGzEQvVfqf7B8LxtCiNqIDYqgVJUQ&#10;IELF2fHa2aX+qu1kF359n727gX6cqubgjO3xm3lvZvbsvNOK7IUPjTUlPT6aUCIMt1VjtiX99nD1&#10;4SMlITJTMWWNKOmzCPR8+f7dWesWYmprqyrhCUBMWLSupHWMblEUgddCs3BknTC4lNZrFrH126Ly&#10;rAW6VsV0MpkXrfWV85aLEHB62V/SZcaXUvB4K2UQkaiSIreYV5/XTVqL5RlbbD1zdcOHNNg/ZKFZ&#10;YxD0AHXJIiM73/wBpRvubbAyHnGrCytlw0XmADbHk9/YrGvmROYCcYI7yBT+Hyy/2d950lQlnR5T&#10;YphGje6tqUhtxXfyIpSsBHlpnrB6weuYj+EK3VoXFni+dnd+2AWYSYROep3+QY90Wevng9aii4Tj&#10;cDabzyaoCMfVycnsI2ygFK+PnQ/xi7CaJKOk3u5MNV0jwXsUNWvN9tchZtGrIXNWPYGF1Ao13DNF&#10;Tif4DTV+4zN96zPGHdCQwRg5QQermuqqUSpv/HZzoTwBNAh8/jSfng5J/+KmDGmh52nPj6GrpWIR&#10;VLWDzsFsKWFqi3Hh0WcixqYIuRVT7EsW6j5Ghh1CKJNSELmnwTuJlSrQa56s2G26XMl5epFONrZ6&#10;RnW97ds+OH7VAP+ahXjHPDSC/pjdeItFKouk7WBR1N+//O08+aP9cEtJi7kBoR875gUl6qtBY6Yh&#10;Gw0/GpvRMDt9YSEeqoRssokHPqrRlN7qR4z0KkXBFTMcsUoK+XrzIvbTi08CF6tVdsIoORavzdrx&#10;BJ10Sjo+dI/Mu6F/Ihrvxo4TxRa53H3Hvfqml8audtHK5qBwr+IgN8Ywd+nwyUhz/nafvV4/bMuf&#10;AAAA//8DAFBLAwQUAAYACAAAACEAKA2eN98AAAANAQAADwAAAGRycy9kb3ducmV2LnhtbEyPwU7D&#10;MBBE70j8g7VI3KjdoLpViFOhSDkgxIHSD9jGSxIR2yF20/D3bE9w3Jmn2Zliv7hBzDTFPngD65UC&#10;Qb4JtvetgeNH/bADERN6i0PwZOCHIuzL25sCcxsu/p3mQ2oFh/iYo4EupTGXMjYdOYyrMJJn7zNM&#10;DhOfUyvthBcOd4PMlNLSYe/5Q4cjVR01X4ezM5DVM9JRfttqfnmjzlWvS1Nvjbm/W56fQCRa0h8M&#10;1/pcHUrudApnb6MYDGy0yhhlQ681r2JEP6oNiNNV0rstyLKQ/1eUvwAAAP//AwBQSwECLQAUAAYA&#10;CAAAACEAtoM4kv4AAADhAQAAEwAAAAAAAAAAAAAAAAAAAAAAW0NvbnRlbnRfVHlwZXNdLnhtbFBL&#10;AQItABQABgAIAAAAIQA4/SH/1gAAAJQBAAALAAAAAAAAAAAAAAAAAC8BAABfcmVscy8ucmVsc1BL&#10;AQItABQABgAIAAAAIQA8b/hwkwIAACAFAAAOAAAAAAAAAAAAAAAAAC4CAABkcnMvZTJvRG9jLnht&#10;bFBLAQItABQABgAIAAAAIQAoDZ43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6276E9F9" w14:textId="77777777" w:rsidR="00685B3D" w:rsidRPr="00C95508" w:rsidRDefault="00685B3D"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5F59E7" w:rsidRPr="005F59E7">
                      <w:rPr>
                        <w:b/>
                        <w:noProof/>
                        <w:color w:val="FFFFFF" w:themeColor="background1"/>
                        <w:lang w:val="nl-NL"/>
                      </w:rPr>
                      <w:t>-</w:t>
                    </w:r>
                    <w:r w:rsidR="005F59E7">
                      <w:rPr>
                        <w:b/>
                        <w:noProof/>
                        <w:color w:val="FFFFFF" w:themeColor="background1"/>
                      </w:rPr>
                      <w:t xml:space="preserve"> 19 -</w:t>
                    </w:r>
                    <w:r w:rsidRPr="00C95508">
                      <w:rPr>
                        <w:b/>
                        <w:color w:val="FFFFFF" w:themeColor="background1"/>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0224" behindDoc="0" locked="0" layoutInCell="1" allowOverlap="1" wp14:anchorId="45A13703" wp14:editId="54C85411">
              <wp:simplePos x="0" y="0"/>
              <wp:positionH relativeFrom="page">
                <wp:posOffset>0</wp:posOffset>
              </wp:positionH>
              <wp:positionV relativeFrom="page">
                <wp:posOffset>10405110</wp:posOffset>
              </wp:positionV>
              <wp:extent cx="7567200" cy="86400"/>
              <wp:effectExtent l="0" t="0" r="0" b="8890"/>
              <wp:wrapNone/>
              <wp:docPr id="40" name="Rechthoek 40"/>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4BE2F" id="Rechthoek 40" o:spid="_x0000_s1026" style="position:absolute;margin-left:0;margin-top:819.3pt;width:595.85pt;height: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TelwIAAIYFAAAOAAAAZHJzL2Uyb0RvYy54bWysVE1PGzEQvVfqf7B8L5ug8NGIDQqhVJUQ&#10;IKDi7Hjt7Kpejzt2vvrrGdu7C6Woh6o5bMaeN2884+c5O9+1hm0U+gZsyccHI86UlVA1dlXy749X&#10;n04580HYShiwquR75fn57OOHs62bqkOowVQKGZFYP926ktchuGlReFmrVvgDcMqSUwO2ItASV0WF&#10;YkvsrSkOR6PjYgtYOQSpvKfdy+zks8SvtZLhVmuvAjMlp7OF9MX0XcZvMTsT0xUKVzeyO4b4h1O0&#10;orGUdKC6FEGwNTZ/ULWNRPCgw4GEtgCtG6lSDVTNePSmmodaOJVqoeZ4N7TJ/z9aebO5Q9ZUJZ9Q&#10;e6xo6Y7ulaxDDeoHoz1q0Nb5KeEe3B12K09mrHansY3/VAfbpabuh6aqXWCSNk+Ojk/opjiT5Ds9&#10;npBJLMVLsEMfvipoWTRKjnRnqZVic+1DhvaQmMuDaaqrxpi0wNVyYZBtBN3v4uLL+OKyY/8NZmwE&#10;W4hhmTHuFLGwXEqywt6oiDP2XmnqCR3+MJ0kqVENeYSUyoZxdtWiUjn90Yh+ffao3xiRKk2EkVlT&#10;/oG7I+iRmaTnzqfs8DFUJTEPwaO/HSwHDxEpM9gwBLeNBXyPwFBVXeaM75uUWxO7tIRqT4pByE/J&#10;O3nV0L1dCx/uBNLboZumeRBu6aMNbEsOncVZDfjrvf2IJ0mTl7MtvcWS+59rgYoz882S2D+PJ1Gd&#10;IS0mRyQnzvC1Z/naY9ftAkgOY5o8TiYz4oPpTY3QPtHYmMes5BJWUu6Sy4D9YhHyjKDBI9V8nmD0&#10;YJ0I1/bByUgeuxp1+bh7Eug68QZS/Q3071ZM32g4Y2Okhfk6gG6SwF/62vWbHnsSTjeY4jR5vU6o&#10;l/E5ewYAAP//AwBQSwMEFAAGAAgAAAAhAASBt9ncAAAACwEAAA8AAABkcnMvZG93bnJldi54bWxM&#10;j81OwzAQhO9IvIO1SNyokyBCSONUpRIPQGk5u/GSRLXXwXZ+eHucExx3ZjT7TbVbjGYTOt9bEpBu&#10;EmBIjVU9tQJOH28PBTAfJCmpLaGAH/Swq29vKlkqO9M7TsfQslhCvpQCuhCGknPfdGik39gBKXpf&#10;1hkZ4ularpycY7nRPEuSnBvZU/zQyQEPHTbX42gE0HejP7k7H8wUXk9DMc2FHvdC3N8t+y2wgEv4&#10;C8OKH9GhjkwXO5LyTAuIQ0JU88ciB7b66Uv6DOyyak9ZBryu+P8N9S8AAAD//wMAUEsBAi0AFAAG&#10;AAgAAAAhALaDOJL+AAAA4QEAABMAAAAAAAAAAAAAAAAAAAAAAFtDb250ZW50X1R5cGVzXS54bWxQ&#10;SwECLQAUAAYACAAAACEAOP0h/9YAAACUAQAACwAAAAAAAAAAAAAAAAAvAQAAX3JlbHMvLnJlbHNQ&#10;SwECLQAUAAYACAAAACEAjar03pcCAACGBQAADgAAAAAAAAAAAAAAAAAuAgAAZHJzL2Uyb0RvYy54&#10;bWxQSwECLQAUAAYACAAAACEABIG32dwAAAALAQAADwAAAAAAAAAAAAAAAADx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99200" behindDoc="0" locked="0" layoutInCell="1" allowOverlap="1" wp14:anchorId="244DF22F" wp14:editId="5D50BF07">
              <wp:simplePos x="0" y="0"/>
              <wp:positionH relativeFrom="page">
                <wp:posOffset>0</wp:posOffset>
              </wp:positionH>
              <wp:positionV relativeFrom="page">
                <wp:posOffset>10491470</wp:posOffset>
              </wp:positionV>
              <wp:extent cx="7567200" cy="208800"/>
              <wp:effectExtent l="0" t="0" r="0" b="1270"/>
              <wp:wrapNone/>
              <wp:docPr id="41" name="Rechthoek 41"/>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8707AB" id="Rechthoek 41" o:spid="_x0000_s1026" style="position:absolute;margin-left:0;margin-top:826.1pt;width:595.85pt;height:16.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R9mAIAAIcFAAAOAAAAZHJzL2Uyb0RvYy54bWysVEtv2zAMvg/YfxB0X+0ESR9BnSJo12FA&#10;0RZth54VWYqFyaImKXGyXz9Kst2uK3YYloNDieTHhz7y/GLfarITziswFZ0clZQIw6FWZlPRb0/X&#10;n04p8YGZmmkwoqIH4enF8uOH884uxBQa0LVwBEGMX3S2ok0IdlEUnjeiZf4IrDColOBaFvDoNkXt&#10;WIforS6mZXlcdOBq64AL7/H2KivpMuFLKXi4k9KLQHRFMbeQvi591/FbLM/ZYuOYbRTv02D/kEXL&#10;lMGgI9QVC4xsnfoDqlXcgQcZjji0BUipuEg1YDWT8k01jw2zItWCzfF2bJP/f7D8dnfviKorOptQ&#10;YliLb/QgeBMaEN8J3mGDOusXaPdo711/8ijGavfStfEf6yD71NTD2FSxD4Tj5cn8+ARfihKOuml5&#10;eooywhQv3tb58EVAS6JQUYePlnrJdjc+ZNPBJAbzoFV9rbROB7dZX2pHdgwfePb57Hg679F/M9Mm&#10;GhuIbhkx3hSxslxLksJBi2inzYOQ2BTMfpoySXQUYxzGuTBhklUNq0UOPy/xN0SPBI4eqdIEGJEl&#10;xh+xe4DBMoMM2DnL3j66isTm0bn8W2LZefRIkcGE0blVBtx7ABqr6iNn+6FJuTWxS2uoD0gZB3mW&#10;vOXXCt/thvlwzxwODz41LoRwhx+poaso9BIlDbif791He+Q0ainpcBgr6n9smROU6K8G2X42mc3i&#10;9KbDbI58osS91qxfa8y2vQSkAxIas0titA96EKWD9hn3xipGRRUzHGNXlAc3HC5DXhK4ebhYrZIZ&#10;Tqxl4cY8Wh7BY1cjL5/2z8zZnrwBaX8Lw+CyxRsOZ9voaWC1DSBVIvhLX/t+47Qn4vSbKa6T1+dk&#10;9bI/l78AAAD//wMAUEsDBBQABgAIAAAAIQCkKMyp4AAAAAsBAAAPAAAAZHJzL2Rvd25yZXYueG1s&#10;TI/BboMwEETvlfoP1lbqrTFGSkgoJkKRemqlqiSX3hy8AVS8ptgQ2q+vOTXHnRnNvsn2s+nYhINr&#10;LUkQqwgYUmV1S7WE0/HlaQvMeUVadZZQwg862Of3d5lKtb3SB06lr1koIZcqCY33fcq5qxo0yq1s&#10;jxS8ix2M8uEcaq4HdQ3lpuNxFG24US2FD43q8dBg9VWORkIrys9LUcRvu2k8vPrk/Xj6Tn6lfHyY&#10;i2dgHmf/H4YFP6BDHpjOdiTtWCchDPFB3azjGNjii51IgJ0XbbsWwPOM327I/wAAAP//AwBQSwEC&#10;LQAUAAYACAAAACEAtoM4kv4AAADhAQAAEwAAAAAAAAAAAAAAAAAAAAAAW0NvbnRlbnRfVHlwZXNd&#10;LnhtbFBLAQItABQABgAIAAAAIQA4/SH/1gAAAJQBAAALAAAAAAAAAAAAAAAAAC8BAABfcmVscy8u&#10;cmVsc1BLAQItABQABgAIAAAAIQAnucR9mAIAAIcFAAAOAAAAAAAAAAAAAAAAAC4CAABkcnMvZTJv&#10;RG9jLnhtbFBLAQItABQABgAIAAAAIQCkKMyp4AAAAAsBAAAPAAAAAAAAAAAAAAAAAPIEAABkcnMv&#10;ZG93bnJldi54bWxQSwUGAAAAAAQABADzAAAA/wUAAAAA&#10;" fillcolor="#4e9625"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5FE4" w14:textId="77777777" w:rsidR="00685B3D" w:rsidRDefault="00685B3D" w:rsidP="003B355B">
      <w:pPr>
        <w:spacing w:line="240" w:lineRule="auto"/>
      </w:pPr>
      <w:r>
        <w:separator/>
      </w:r>
    </w:p>
  </w:footnote>
  <w:footnote w:type="continuationSeparator" w:id="0">
    <w:p w14:paraId="603F65F9" w14:textId="77777777" w:rsidR="00685B3D" w:rsidRDefault="00685B3D" w:rsidP="003B355B">
      <w:pPr>
        <w:spacing w:line="240" w:lineRule="auto"/>
      </w:pPr>
      <w:r>
        <w:continuationSeparator/>
      </w:r>
    </w:p>
  </w:footnote>
  <w:footnote w:id="1">
    <w:p w14:paraId="7DBD5418" w14:textId="77777777" w:rsidR="00685B3D" w:rsidRPr="00CC76F6" w:rsidRDefault="00685B3D" w:rsidP="00CC76F6">
      <w:pPr>
        <w:pStyle w:val="Voetnoottekst"/>
        <w:spacing w:line="220" w:lineRule="exact"/>
        <w:ind w:left="284" w:hanging="284"/>
        <w:rPr>
          <w:rFonts w:ascii="Verdana" w:hAnsi="Verdana"/>
          <w:sz w:val="16"/>
          <w:szCs w:val="16"/>
          <w:lang w:val="nl-NL"/>
        </w:rPr>
      </w:pPr>
      <w:r w:rsidRPr="00CC76F6">
        <w:rPr>
          <w:rStyle w:val="Voetnootmarkering"/>
          <w:rFonts w:ascii="Verdana" w:hAnsi="Verdana"/>
          <w:sz w:val="16"/>
          <w:szCs w:val="16"/>
        </w:rPr>
        <w:footnoteRef/>
      </w:r>
      <w:r w:rsidRPr="00CC76F6">
        <w:rPr>
          <w:rFonts w:ascii="Verdana" w:hAnsi="Verdana"/>
          <w:sz w:val="16"/>
          <w:szCs w:val="16"/>
          <w:lang w:val="nl-NL"/>
        </w:rPr>
        <w:t>:</w:t>
      </w:r>
      <w:r w:rsidRPr="00CC76F6">
        <w:rPr>
          <w:rFonts w:ascii="Verdana" w:hAnsi="Verdana"/>
          <w:sz w:val="16"/>
          <w:szCs w:val="16"/>
          <w:lang w:val="nl-NL"/>
        </w:rPr>
        <w:tab/>
        <w:t>Wanneer de stakeholder aan kan tonen dat een klachtenprocedure niet mogelijk was – bijvoorbeeld omdat er een risico was op ontslag – of wanneer de klachtenprocedure nog niet is afgerond kan de adviescommissie de informatie toch in overweging nemen.</w:t>
      </w:r>
    </w:p>
  </w:footnote>
  <w:footnote w:id="2">
    <w:p w14:paraId="635013C7" w14:textId="77777777" w:rsidR="00685B3D" w:rsidRPr="009562C2" w:rsidRDefault="00685B3D" w:rsidP="00CC76F6">
      <w:pPr>
        <w:pStyle w:val="Voetnoottekst"/>
        <w:spacing w:line="220" w:lineRule="exact"/>
        <w:ind w:left="284" w:hanging="284"/>
        <w:rPr>
          <w:lang w:val="nl-NL"/>
        </w:rPr>
      </w:pPr>
      <w:r w:rsidRPr="00CC76F6">
        <w:rPr>
          <w:rStyle w:val="Voetnootmarkering"/>
          <w:rFonts w:ascii="Verdana" w:hAnsi="Verdana"/>
          <w:sz w:val="16"/>
          <w:szCs w:val="16"/>
        </w:rPr>
        <w:footnoteRef/>
      </w:r>
      <w:r w:rsidRPr="00CC76F6">
        <w:rPr>
          <w:rFonts w:ascii="Verdana" w:hAnsi="Verdana"/>
          <w:sz w:val="16"/>
          <w:szCs w:val="16"/>
          <w:lang w:val="nl-NL"/>
        </w:rPr>
        <w:t>:</w:t>
      </w:r>
      <w:r w:rsidRPr="00CC76F6">
        <w:rPr>
          <w:rFonts w:ascii="Verdana" w:hAnsi="Verdana"/>
          <w:sz w:val="16"/>
          <w:szCs w:val="16"/>
          <w:lang w:val="nl-NL"/>
        </w:rPr>
        <w:tab/>
        <w:t>Afhankelijk van de aard van het commentaar kan dit een klachtenprocedure zijn bij de certificaathouder, schemabeheerder of certificerende instelling.</w:t>
      </w:r>
    </w:p>
  </w:footnote>
  <w:footnote w:id="3">
    <w:p w14:paraId="5FDF31C9" w14:textId="7AC14E45" w:rsidR="00685B3D" w:rsidRPr="00787253" w:rsidRDefault="00685B3D" w:rsidP="00787253">
      <w:pPr>
        <w:pStyle w:val="Voetnoottekst"/>
        <w:spacing w:line="220" w:lineRule="exact"/>
        <w:ind w:left="284" w:hanging="284"/>
        <w:rPr>
          <w:rFonts w:ascii="Verdana" w:hAnsi="Verdana"/>
          <w:sz w:val="16"/>
          <w:szCs w:val="16"/>
          <w:lang w:val="nl-NL"/>
        </w:rPr>
      </w:pPr>
      <w:r w:rsidRPr="00787253">
        <w:rPr>
          <w:rStyle w:val="Voetnootmarkering"/>
          <w:rFonts w:ascii="Verdana" w:hAnsi="Verdana"/>
          <w:sz w:val="16"/>
          <w:szCs w:val="16"/>
        </w:rPr>
        <w:footnoteRef/>
      </w:r>
      <w:r w:rsidRPr="00685B3D">
        <w:rPr>
          <w:rFonts w:ascii="Verdana" w:hAnsi="Verdana"/>
          <w:sz w:val="16"/>
          <w:szCs w:val="16"/>
          <w:lang w:val="nl-NL"/>
        </w:rPr>
        <w:t>:</w:t>
      </w:r>
      <w:r w:rsidRPr="00685B3D">
        <w:rPr>
          <w:rFonts w:ascii="Verdana" w:hAnsi="Verdana"/>
          <w:sz w:val="16"/>
          <w:szCs w:val="16"/>
          <w:lang w:val="nl-NL"/>
        </w:rPr>
        <w:tab/>
      </w:r>
      <w:r w:rsidRPr="00787253">
        <w:rPr>
          <w:rFonts w:ascii="Verdana" w:hAnsi="Verdana"/>
          <w:sz w:val="16"/>
          <w:szCs w:val="16"/>
          <w:lang w:val="nl-NL"/>
        </w:rPr>
        <w:t>Indien meerdere personen en/of organisaties gezamenlijk inbreng leveren dan word</w:t>
      </w:r>
      <w:r>
        <w:rPr>
          <w:rFonts w:ascii="Verdana" w:hAnsi="Verdana"/>
          <w:sz w:val="16"/>
          <w:szCs w:val="16"/>
          <w:lang w:val="nl-NL"/>
        </w:rPr>
        <w:t>t</w:t>
      </w:r>
      <w:r w:rsidRPr="00787253">
        <w:rPr>
          <w:rFonts w:ascii="Verdana" w:hAnsi="Verdana"/>
          <w:sz w:val="16"/>
          <w:szCs w:val="16"/>
          <w:lang w:val="nl-NL"/>
        </w:rPr>
        <w:t xml:space="preserve"> achter “Persoon</w:t>
      </w:r>
      <w:r>
        <w:rPr>
          <w:rFonts w:ascii="Verdana" w:hAnsi="Verdana"/>
          <w:sz w:val="16"/>
          <w:szCs w:val="16"/>
          <w:lang w:val="nl-NL"/>
        </w:rPr>
        <w:t xml:space="preserve"> of personen</w:t>
      </w:r>
      <w:r w:rsidRPr="00787253">
        <w:rPr>
          <w:rFonts w:ascii="Verdana" w:hAnsi="Verdana"/>
          <w:sz w:val="16"/>
          <w:szCs w:val="16"/>
          <w:lang w:val="nl-NL"/>
        </w:rPr>
        <w:t>” altijd eerst de contactpersoon voor de commissie gegeven (waarvoor ook de contactgegevens worden ingevuld) en dan eventuele andere personen, en worden achter “Organisatie</w:t>
      </w:r>
      <w:r>
        <w:rPr>
          <w:rFonts w:ascii="Verdana" w:hAnsi="Verdana"/>
          <w:sz w:val="16"/>
          <w:szCs w:val="16"/>
          <w:lang w:val="nl-NL"/>
        </w:rPr>
        <w:t>(</w:t>
      </w:r>
      <w:r w:rsidRPr="00787253">
        <w:rPr>
          <w:rFonts w:ascii="Verdana" w:hAnsi="Verdana"/>
          <w:sz w:val="16"/>
          <w:szCs w:val="16"/>
          <w:lang w:val="nl-NL"/>
        </w:rPr>
        <w:t>s</w:t>
      </w:r>
      <w:r>
        <w:rPr>
          <w:rFonts w:ascii="Verdana" w:hAnsi="Verdana"/>
          <w:sz w:val="16"/>
          <w:szCs w:val="16"/>
          <w:lang w:val="nl-NL"/>
        </w:rPr>
        <w:t>)</w:t>
      </w:r>
      <w:r w:rsidRPr="00787253">
        <w:rPr>
          <w:rFonts w:ascii="Verdana" w:hAnsi="Verdana"/>
          <w:sz w:val="16"/>
          <w:szCs w:val="16"/>
          <w:lang w:val="nl-NL"/>
        </w:rPr>
        <w:t>” alle organisaties genoemd die gezamenlijk input leveren.</w:t>
      </w:r>
    </w:p>
  </w:footnote>
  <w:footnote w:id="4">
    <w:p w14:paraId="1213AB43" w14:textId="77777777" w:rsidR="00685B3D" w:rsidRPr="00E4538E" w:rsidRDefault="00685B3D" w:rsidP="00362CA2">
      <w:pPr>
        <w:pStyle w:val="Voetnoottekst"/>
        <w:rPr>
          <w:lang w:val="nl-NL"/>
        </w:rPr>
      </w:pPr>
      <w:r>
        <w:rPr>
          <w:rStyle w:val="Voetnootmarkering"/>
        </w:rPr>
        <w:footnoteRef/>
      </w:r>
      <w:r w:rsidRPr="001F5AC5">
        <w:rPr>
          <w:lang w:val="nl-NL"/>
        </w:rPr>
        <w:t xml:space="preserve"> </w:t>
      </w:r>
      <w:hyperlink r:id="rId1" w:history="1">
        <w:r w:rsidRPr="001F5AC5">
          <w:rPr>
            <w:rStyle w:val="Hyperlink"/>
            <w:lang w:val="nl-NL"/>
          </w:rPr>
          <w:t>https://zoek.officielebekendmakingen.nl/stcrt-2015-9096.html</w:t>
        </w:r>
      </w:hyperlink>
      <w:r w:rsidRPr="001F5AC5">
        <w:rPr>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6E18" w14:textId="77777777" w:rsidR="00685B3D" w:rsidRPr="002E499D" w:rsidRDefault="00685B3D"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681792" behindDoc="0" locked="0" layoutInCell="1" allowOverlap="1" wp14:anchorId="394E51A6" wp14:editId="0C9F1C6F">
              <wp:simplePos x="0" y="0"/>
              <wp:positionH relativeFrom="page">
                <wp:posOffset>-10592</wp:posOffset>
              </wp:positionH>
              <wp:positionV relativeFrom="paragraph">
                <wp:posOffset>-1</wp:posOffset>
              </wp:positionV>
              <wp:extent cx="7578000" cy="892800"/>
              <wp:effectExtent l="0" t="0" r="4445" b="3175"/>
              <wp:wrapNone/>
              <wp:docPr id="23" name="Gebogen pijl 23"/>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02803" id="Gebogen pijl 23" o:spid="_x0000_s1026" style="position:absolute;margin-left:-.85pt;margin-top:0;width:596.7pt;height:70.3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gB2AIAAC4GAAAOAAAAZHJzL2Uyb0RvYy54bWysVEtPGzEQvlfqf7B8L7tZEkIiNiiCgioh&#10;QIWWs+O1k0Vej2s72aS/vmPvI9uCeqh6sTye8Tcz3zwuLveVIjthXQk6p6OTlBKhORSlXuf02/PN&#10;p3NKnGe6YAq0yOlBOHq5+PjhojZzkcEGVCEsQRDt5rXJ6cZ7M08SxzeiYu4EjNColGAr5lG066Sw&#10;rEb0SiVZmp4lNdjCWODCOXy9bpR0EfGlFNw/SOmEJyqnGJuPp43nKpzJ4oLN15aZTcnbMNg/RFGx&#10;UqPTHuqaeUa2tnwDVZXcggPpTzhUCUhZchFzwGxG6R/ZPG2YETEXJMeZnib3/2D5/e7RkrLIaXZK&#10;iWYV1uhWrGAtNDHlqyL4jBzVxs3R9Mk82lZyeA0J76WtiFSl+Y7ljxRgUmQfGT70DIu9Jxwfp5Pp&#10;eZpiITjqzmcZCgE+aXACnrHO3wqoSLjkdCW0X1oLdYRmuzvnI81FGysrXkeUyEph1XYMw83G066q&#10;A5tsaDMaZaeTtvIDG8z/iPMOxnion6WzdNyG3kaFSXTBhxAdqLK4KZWKgl2vrpQlGGJOx59nZ1kM&#10;AL/8ZqZ0MNYQvjW0hJcksN/wHW/+oESwU/qrkFg75DWL9MSpEb0fxjmy1xTFbVghGvcTLEDHev8j&#10;1iACBmSJ/nvsFiBM5FvsJsrWPnwVcej6z+nfAms+9z+iZ9C+/1yVGux7AAqzaj039h1JDTWBpRUU&#10;B+xsC83IO8NvSuyoO+b8I7PYLdiEuLf8Ax5SQZ1TaG+UbMD+fO892OPooZaSGndGTt2PLbOCEvVF&#10;41DORuNxWDJRGE+mGQp2qFkNNXpbXQG2A/YvRhevwd6r7iotVC+43pbBK6qY5ug7p9zbTrjyzS7D&#10;BcnFchnNcLEY5u/0k+HdSIa+fN6/MGvasfI4kPfQ7Rc2jy3cMHq0DfXQsNx6kKUPyiOvrYBLKTZO&#10;u0DD1hvK0eq45he/AAAA//8DAFBLAwQUAAYACAAAACEAW2nr7d4AAAAIAQAADwAAAGRycy9kb3du&#10;cmV2LnhtbEyPzU7DMBCE70i8g7VIXFDrBFWFpnEqhFQJCTi05cDRjZckYK+j2PmBp2dzgtuOZjT7&#10;Tb6bnBUDdqHxpCBdJiCQSm8aqhS8nfaLexAhajLaekIF3xhgV1xe5DozfqQDDsdYCS6hkGkFdYxt&#10;JmUoa3Q6LH2LxN6H75yOLLtKmk6PXO6svE2StXS6If5Q6xYfayy/jr1TcHqiVf+5p9b+DDfu/fVl&#10;rJ4Po1LXV9PDFkTEKf6FYcZndCiY6ex7MkFYBYv0jpMKeNDspptZn/laJWuQRS7/Dyh+AQAA//8D&#10;AFBLAQItABQABgAIAAAAIQC2gziS/gAAAOEBAAATAAAAAAAAAAAAAAAAAAAAAABbQ29udGVudF9U&#10;eXBlc10ueG1sUEsBAi0AFAAGAAgAAAAhADj9If/WAAAAlAEAAAsAAAAAAAAAAAAAAAAALwEAAF9y&#10;ZWxzLy5yZWxzUEsBAi0AFAAGAAgAAAAhAAATyAHYAgAALgYAAA4AAAAAAAAAAAAAAAAALgIAAGRy&#10;cy9lMm9Eb2MueG1sUEsBAi0AFAAGAAgAAAAhAFtp6+3eAAAACAEAAA8AAAAAAAAAAAAAAAAAMgUA&#10;AGRycy9kb3ducmV2LnhtbFBLBQYAAAAABAAEAPMAAAA9Bg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684864" behindDoc="0" locked="0" layoutInCell="1" allowOverlap="1" wp14:anchorId="4F127A9B" wp14:editId="12F67390">
              <wp:simplePos x="0" y="0"/>
              <wp:positionH relativeFrom="page">
                <wp:posOffset>-79375</wp:posOffset>
              </wp:positionH>
              <wp:positionV relativeFrom="page">
                <wp:posOffset>0</wp:posOffset>
              </wp:positionV>
              <wp:extent cx="7650000" cy="968400"/>
              <wp:effectExtent l="0" t="0" r="8255" b="3175"/>
              <wp:wrapNone/>
              <wp:docPr id="25" name="Gebogen pijl 25"/>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10F8D" id="Gebogen pijl 25" o:spid="_x0000_s1026" style="position:absolute;margin-left:-6.25pt;margin-top:0;width:602.35pt;height:76.25pt;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VB0w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g5G&#10;lBhWY41uxAKWwhCrXjTBZ+SosX6Cqo/2wbU3j8eY8Ea6mkit7Hcsf6IAkyKbxPC2Y1hsAuH4eHoy&#10;6uFHCUfZ+ORsiGcELDJOxLPOhxsBNYmHki6ECTPnoEnQ7PXWh0Rz1cbKqpc+JbLWWLVXpskpQrZF&#10;3VMZ7KscjwcHVI73VQ7Ih/vyce941G8Db2PCFHahxwA9aFVdK63TxS0Xc+0IBljS+eXn/uVVa/yb&#10;mjZR2UA0y6TElyJyn9lOp7DVIupp81VIrByyOkjkpJkRnR/GOXKXS+JXrBLZfeY/w3cWqQIJMCJL&#10;9N9htwBxHt9jZ5hWP5qKNHKdce9vgWXjziJ5BhM641oZcIcANGbVes76O5IyNZGlBVRb7GsHeeC9&#10;5dcK++mW+fDAHPYKtiBurXCPP6mhKSm0J0pW4H4eeo/6OHgopaTBjVFS/2PNnKBEfzE4kuP+EHuP&#10;hHQZjk6xy4jblyz2JWZdzwHbAbsXo0vHqB/07igd1M+43GbRK4qY4ei7pDy43WUe8ibD9cjFbJbU&#10;cK1YFm7No+W7gYx9+bR5Zs62QxVwHO9gt13YJLVwZvRNN9bDwGwdQKoQhW+8thdcSalx2vUZd97+&#10;PWm9LfnpLwAAAP//AwBQSwMEFAAGAAgAAAAhAOl9JIbdAAAACQEAAA8AAABkcnMvZG93bnJldi54&#10;bWxMj8FOwzAQRO9I/QdrK/XWOolU1IY4FUICLuRAQZzdeEmixGsrdtqUr2d7gtuO3mh2pjjMdhBn&#10;HEPnSEG6SUAg1c501Cj4/Hhe70CEqMnowREquGKAQ7m4K3Ru3IXe8XyMjeAQCrlW0MbocylD3aLV&#10;YeM8ErNvN1odWY6NNKO+cLgdZJYk99LqjvhDqz0+tVj3x8kqqNLXHcre/9hpX9We3r6avnpRarWc&#10;Hx9ARJzjnxlu9bk6lNzp5CYyQQwK1mm2ZasCXnTD6T7LQJz42jKQZSH/Lyh/AQAA//8DAFBLAQIt&#10;ABQABgAIAAAAIQC2gziS/gAAAOEBAAATAAAAAAAAAAAAAAAAAAAAAABbQ29udGVudF9UeXBlc10u&#10;eG1sUEsBAi0AFAAGAAgAAAAhADj9If/WAAAAlAEAAAsAAAAAAAAAAAAAAAAALwEAAF9yZWxzLy5y&#10;ZWxzUEsBAi0AFAAGAAgAAAAhACSaZUHTAgAALAYAAA4AAAAAAAAAAAAAAAAALgIAAGRycy9lMm9E&#10;b2MueG1sUEsBAi0AFAAGAAgAAAAhAOl9JIbdAAAACQEAAA8AAAAAAAAAAAAAAAAALQUAAGRycy9k&#10;b3ducmV2LnhtbFBLBQYAAAAABAAEAPMAAAA3Bg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3BC1A55" wp14:editId="324AD924">
          <wp:extent cx="817200" cy="648000"/>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1A7AD8" w14:textId="77777777" w:rsidR="00685B3D" w:rsidRPr="00510416" w:rsidRDefault="00685B3D">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7A7A" w14:textId="77777777" w:rsidR="00685B3D" w:rsidRPr="002E499D" w:rsidRDefault="00685B3D" w:rsidP="009F68B7">
    <w:pPr>
      <w:pStyle w:val="Koptekst"/>
      <w:tabs>
        <w:tab w:val="clear" w:pos="4536"/>
        <w:tab w:val="clear" w:pos="9072"/>
        <w:tab w:val="right" w:pos="10490"/>
      </w:tabs>
      <w:ind w:right="-1440"/>
      <w:rPr>
        <w:lang w:val="nl-NL"/>
      </w:rPr>
    </w:pPr>
    <w:r w:rsidRPr="003B355B">
      <w:rPr>
        <w:noProof/>
        <w:lang w:val="nl-NL" w:eastAsia="nl-NL"/>
      </w:rPr>
      <mc:AlternateContent>
        <mc:Choice Requires="wps">
          <w:drawing>
            <wp:anchor distT="0" distB="0" distL="114300" distR="114300" simplePos="0" relativeHeight="251689984" behindDoc="0" locked="0" layoutInCell="1" allowOverlap="1" wp14:anchorId="53286D11" wp14:editId="50ED0469">
              <wp:simplePos x="0" y="0"/>
              <wp:positionH relativeFrom="page">
                <wp:posOffset>0</wp:posOffset>
              </wp:positionH>
              <wp:positionV relativeFrom="page">
                <wp:posOffset>0</wp:posOffset>
              </wp:positionV>
              <wp:extent cx="313200" cy="1105200"/>
              <wp:effectExtent l="0" t="0" r="0" b="0"/>
              <wp:wrapNone/>
              <wp:docPr id="30" name="Rechthoek 30"/>
              <wp:cNvGraphicFramePr/>
              <a:graphic xmlns:a="http://schemas.openxmlformats.org/drawingml/2006/main">
                <a:graphicData uri="http://schemas.microsoft.com/office/word/2010/wordprocessingShape">
                  <wps:wsp>
                    <wps:cNvSpPr/>
                    <wps:spPr>
                      <a:xfrm>
                        <a:off x="0" y="0"/>
                        <a:ext cx="313200" cy="11052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79881C" id="Rechthoek 30" o:spid="_x0000_s1026" style="position:absolute;margin-left:0;margin-top:0;width:24.65pt;height:8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9ulwIAAIcFAAAOAAAAZHJzL2Uyb0RvYy54bWysVE1v2zAMvQ/YfxB0X23no1uDOkXQrsOA&#10;oi3aDj0rshQbk0VNUuJkv36UZDtdV+wwLAdHFMlH8onk+cW+VWQnrGtAl7Q4ySkRmkPV6E1Jvz1d&#10;f/hEifNMV0yBFiU9CEcvlu/fnXdmISZQg6qEJQii3aIzJa29N4ssc7wWLXMnYIRGpQTbMo+i3WSV&#10;ZR2ityqb5Plp1oGtjAUunMPbq6Sky4gvpeD+TkonPFElxdx8/Nr4XYdvtjxni41lpm54nwb7hyxa&#10;1mgMOkJdMc/I1jZ/QLUNt+BA+hMObQZSNlzEGrCaIn9VzWPNjIi1IDnOjDS5/wfLb3f3ljRVSadI&#10;j2YtvtGD4LWvQXwneIcEdcYt0O7R3NtecngM1e6lbcM/1kH2kdTDSKrYe8LxclpM8aEo4agqinwe&#10;BITJjt7GOv9FQEvCoaQWHy1yyXY3zifTwSQEc6Ca6rpRKgp2s75UluwYPvDs89npZN6j/2amdDDW&#10;ENwSYrjJQmWplnjyByWCndIPQiIpmP0kZhLbUYxxGOdC+yKpalaJFH6e42+IHho4eMRKI2BAlhh/&#10;xO4BBssEMmCnLHv74CpiN4/O+d8SS86jR4wM2o/ObaPBvgWgsKo+crIfSErUBJbWUB2wZSykWXKG&#10;Xzf4bjfM+XtmcXjwrXEh+Dv8SAVdSaE/UVKD/fnWfbDHnkYtJR0OY0ndjy2zghL1VWO3nxWzWZje&#10;KMzmHyco2Jea9UuN3raXgO1Q4OoxPB6DvVfDUVpon3FvrEJUVDHNMXZJubeDcOnTksDNw8VqFc1w&#10;Yg3zN/rR8AAeWA19+bR/Ztb0zeux7W9hGFy2eNXDyTZ4alhtPcgmNviR155vnPbYOP1mCuvkpRyt&#10;jvtz+QsAAP//AwBQSwMEFAAGAAgAAAAhAFoPg+LcAAAABAEAAA8AAABkcnMvZG93bnJldi54bWxM&#10;j0FLw0AQhe9C/8MyBW9201qMjdmUUOhJQUx78bbNTpNgdjbNbtLor3f0opcHw3u89026nWwrRux9&#10;40jBchGBQCqdaahScDzs7x5B+KDJ6NYRKvhED9tsdpPqxLgrveFYhEpwCflEK6hD6BIpfVmj1X7h&#10;OiT2zq63OvDZV9L0+srltpWrKHqQVjfEC7XucFdj+VEMVkGzLN7Peb562YzD7jnEr4fjJf5S6nY+&#10;5U8gAk7hLww/+IwOGTOd3EDGi1YBPxJ+lb315h7EiTPxOgKZpfI/fPYNAAD//wMAUEsBAi0AFAAG&#10;AAgAAAAhALaDOJL+AAAA4QEAABMAAAAAAAAAAAAAAAAAAAAAAFtDb250ZW50X1R5cGVzXS54bWxQ&#10;SwECLQAUAAYACAAAACEAOP0h/9YAAACUAQAACwAAAAAAAAAAAAAAAAAvAQAAX3JlbHMvLnJlbHNQ&#10;SwECLQAUAAYACAAAACEA4pUvbpcCAACHBQAADgAAAAAAAAAAAAAAAAAuAgAAZHJzL2Uyb0RvYy54&#10;bWxQSwECLQAUAAYACAAAACEAWg+D4twAAAAEAQAADwAAAAAAAAAAAAAAAADxBAAAZHJzL2Rvd25y&#10;ZXYueG1sUEsFBgAAAAAEAAQA8wAAAPoFAAAAAA==&#10;" fillcolor="#4e9625" stroked="f" strokeweight="2pt">
              <w10:wrap anchorx="page" anchory="page"/>
            </v:rect>
          </w:pict>
        </mc:Fallback>
      </mc:AlternateContent>
    </w:r>
    <w:r w:rsidRPr="00C1337D">
      <w:rPr>
        <w:b/>
        <w:noProof/>
        <w:color w:val="4E9625"/>
        <w:sz w:val="26"/>
        <w:szCs w:val="26"/>
        <w:lang w:val="nl-NL" w:eastAsia="nl-NL"/>
      </w:rPr>
      <mc:AlternateContent>
        <mc:Choice Requires="wps">
          <w:drawing>
            <wp:anchor distT="0" distB="0" distL="114300" distR="114300" simplePos="0" relativeHeight="251686912" behindDoc="0" locked="0" layoutInCell="1" allowOverlap="1" wp14:anchorId="2FCF04D1" wp14:editId="33F88325">
              <wp:simplePos x="0" y="0"/>
              <wp:positionH relativeFrom="page">
                <wp:posOffset>-17780</wp:posOffset>
              </wp:positionH>
              <wp:positionV relativeFrom="page">
                <wp:posOffset>635</wp:posOffset>
              </wp:positionV>
              <wp:extent cx="7570800" cy="1047600"/>
              <wp:effectExtent l="0" t="0" r="0" b="635"/>
              <wp:wrapNone/>
              <wp:docPr id="28" name="Gebogen pijl 28"/>
              <wp:cNvGraphicFramePr/>
              <a:graphic xmlns:a="http://schemas.openxmlformats.org/drawingml/2006/main">
                <a:graphicData uri="http://schemas.microsoft.com/office/word/2010/wordprocessingShape">
                  <wps:wsp>
                    <wps:cNvSpPr/>
                    <wps:spPr>
                      <a:xfrm flipV="1">
                        <a:off x="0" y="0"/>
                        <a:ext cx="7570800" cy="1047600"/>
                      </a:xfrm>
                      <a:prstGeom prst="bentArrow">
                        <a:avLst>
                          <a:gd name="adj1" fmla="val 32476"/>
                          <a:gd name="adj2" fmla="val 16238"/>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6758DA" id="Gebogen pijl 28" o:spid="_x0000_s1026" style="position:absolute;margin-left:-1.4pt;margin-top:.05pt;width:596.15pt;height:82.5pt;flip: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70800,10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vs3gIAAC8GAAAOAAAAZHJzL2Uyb0RvYy54bWysVEtv2zAMvg/YfxB0X+24eTRBnSJo12JA&#10;0RZrt54VWUpcyKImKXHSXz9KftTbih2G+WCIIvWR/Pg4vzhUiuyFdSXonI5OUkqE5lCUepPTb0/X&#10;n84ocZ7pginQIqdH4ejF8uOH89osRAZbUIWwBEG0W9Qmp1vvzSJJHN+KirkTMEKjUoKtmEfRbpLC&#10;shrRK5VkaTpNarCFscCFc3h71SjpMuJLKbi/l9IJT1ROMTYf/zb+1+GfLM/ZYmOZ2Za8DYP9QxQV&#10;KzU67aGumGdkZ8s/oKqSW3Ag/QmHKgEpSy5iDpjNKP0tm8ctMyLmguQ409Pk/h8sv9s/WFIWOc2w&#10;UppVWKMbsYaN0MSUL4rgNXJUG7dA00fzYFvJ4TEkfJC2IlKV5juWP1KASZFDZPjYMywOnnC8nE1m&#10;6VmKheCoG6Xj2RQFREwaoABorPM3AioSDjldC+1X1kIdsdn+1vnIc9EGy4qXESWyUli2PVPkNEPQ&#10;tqwDm2xoM5pmpzEtrNfA5nRo07XGQD8e6ufpPB23obdRYRJd8CFEB6osrkulomA360tlCYaY0/Hn&#10;+TSbtI9/MVM6GGsIzxpawk0S6G8Ijyd/VCLYKf1VSCweEptFeuLYiN4P4xzZa6ritqwQjftJil/n&#10;PQxaeBFrEAEDskT/PXYL0Fk2IB12E2VrH56KOHX94/RvgTWP+xfRM2jfP65KDfY9AIVZtZ4b+46k&#10;hprA0hqKI7a2hWbmneHXJXbULXP+gVnsFuxCXFz+Hn9SQZ1TaE+UbMG+vncf7HH2UEtJjUsjp+7H&#10;jllBifqicSrno/E4bJkojCezDAU71KyHGr2rLgHbAfsXo4vHYO9Vd5QWqmfcb6vgFVVMc/SdU+5t&#10;J1z6ZpnhhuRitYpmuFkM87f60fBuJkNfPh2emTXtWHmcyDvoFgxbxBZuGH2zDfXQsNp5kKUPyjde&#10;WwG3UmycdoOGtTeUo9Xbnl/+BAAA//8DAFBLAwQUAAYACAAAACEAvS+VMt0AAAAIAQAADwAAAGRy&#10;cy9kb3ducmV2LnhtbEyPQU/DMAyF70j8h8iTuExb2kmbRmk6oUncuLAxtKPbmLZa4pQm3Qq/nvQE&#10;Nz8/673P+W60Rlyp961jBekyAUFcOd1yreD9+LLYgvABWaNxTAq+ycOuuL/LMdPuxm90PYRaxBD2&#10;GSpoQugyKX3VkEW/dB1x9D5dbzFE2ddS93iL4dbIVZJspMWWY0ODHe0bqi6HwSo46vPr2ZiPU6v3&#10;Q1nPf778nFGph9n4/AQi0Bj+jmHCj+hQRKbSDay9MAoWq0gepr2Y3HT7uAZRxmmzTkEWufz/QPEL&#10;AAD//wMAUEsBAi0AFAAGAAgAAAAhALaDOJL+AAAA4QEAABMAAAAAAAAAAAAAAAAAAAAAAFtDb250&#10;ZW50X1R5cGVzXS54bWxQSwECLQAUAAYACAAAACEAOP0h/9YAAACUAQAACwAAAAAAAAAAAAAAAAAv&#10;AQAAX3JlbHMvLnJlbHNQSwECLQAUAAYACAAAACEAlC/b7N4CAAAvBgAADgAAAAAAAAAAAAAAAAAu&#10;AgAAZHJzL2Uyb0RvYy54bWxQSwECLQAUAAYACAAAACEAvS+VMt0AAAAIAQAADwAAAAAAAAAAAAAA&#10;AAA4BQAAZHJzL2Rvd25yZXYueG1sUEsFBgAAAAAEAAQA8wAAAEIGAAAAAA==&#10;" path="m,1047600l,952310c,426364,426364,,952310,l7570800,r,l7570800,170109r,170110l7570800,340219r-6618490,c614261,340219,340218,614262,340218,952311v,31763,1,63526,1,95289l,1047600xe" fillcolor="#4e9625" stroked="f" strokeweight="2pt">
              <v:path arrowok="t" o:connecttype="custom" o:connectlocs="0,1047600;0,952310;952310,0;7570800,0;7570800,0;7570800,170109;7570800,340219;7570800,340219;952310,340219;340218,952311;340219,1047600;0,1047600" o:connectangles="0,0,0,0,0,0,0,0,0,0,0,0"/>
              <w10:wrap anchorx="page" anchory="page"/>
            </v:shape>
          </w:pict>
        </mc:Fallback>
      </mc:AlternateContent>
    </w:r>
    <w:r w:rsidRPr="00C1337D">
      <w:rPr>
        <w:b/>
        <w:noProof/>
        <w:color w:val="4E9625"/>
        <w:sz w:val="26"/>
        <w:szCs w:val="26"/>
        <w:lang w:val="nl-NL" w:eastAsia="nl-NL"/>
      </w:rPr>
      <mc:AlternateContent>
        <mc:Choice Requires="wps">
          <w:drawing>
            <wp:anchor distT="0" distB="0" distL="114300" distR="114300" simplePos="0" relativeHeight="251691008" behindDoc="0" locked="0" layoutInCell="1" allowOverlap="1" wp14:anchorId="5FCBE547" wp14:editId="2C27AF88">
              <wp:simplePos x="0" y="0"/>
              <wp:positionH relativeFrom="page">
                <wp:posOffset>-90170</wp:posOffset>
              </wp:positionH>
              <wp:positionV relativeFrom="page">
                <wp:posOffset>635</wp:posOffset>
              </wp:positionV>
              <wp:extent cx="7650000" cy="1137600"/>
              <wp:effectExtent l="0" t="0" r="8255" b="5715"/>
              <wp:wrapNone/>
              <wp:docPr id="29" name="Gebogen pijl 29"/>
              <wp:cNvGraphicFramePr/>
              <a:graphic xmlns:a="http://schemas.openxmlformats.org/drawingml/2006/main">
                <a:graphicData uri="http://schemas.microsoft.com/office/word/2010/wordprocessingShape">
                  <wps:wsp>
                    <wps:cNvSpPr/>
                    <wps:spPr>
                      <a:xfrm flipV="1">
                        <a:off x="0" y="0"/>
                        <a:ext cx="7650000" cy="11376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F2BABB" id="Gebogen pijl 29" o:spid="_x0000_s1026" style="position:absolute;margin-left:-7.1pt;margin-top:.05pt;width:602.35pt;height:89.55pt;flip: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113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51AIAAC0GAAAOAAAAZHJzL2Uyb0RvYy54bWysVN9P2zAQfp+0/8Hy+0jTFkorUlTKQJMQ&#10;oMHGs+vYrZHj82y3affX7+ykoRvVHqblIfL57r47f/fj4nJbabIRziswBc1PepQIw6FUZlnQb883&#10;n84p8YGZkmkwoqA74enl9OOHi9pORB9WoEvhCIIYP6ltQVch2EmWeb4SFfMnYIVBpQRXsYCiW2al&#10;YzWiVzrr93pnWQ2utA648B5vrxslnSZ8KQUPD1J6EYguKOYW0t+l/yL+s+kFmywdsyvF2zTYP2RR&#10;MWUwaAd1zQIja6feQVWKO/AgwwmHKgMpFRfpDfiavPfHa55WzIr0FiTH244m//9g+f3m0RFVFrQ/&#10;psSwCmt0KxawFIZY9aoJXiNHtfUTNH2yj66VPB7jg7fSVURqZb9j+RMF+CiyTQzvOobFNhCOl6Oz&#10;0x5+lHDU5flgdIYCImYNUAS0zodbARWJh4IuhAkz56BO2Gxz50PiuWyTZeVrTomsNJZtwzQZnQ/3&#10;VT0w6R+aDMb9IyaDQ5Mj+uGhftwbnOZt4m1O+IR96jFBD1qVN0rrJLjlYq4dwQQLOr/6nF9dt86/&#10;mWkTjQ1Et4aUeJNF8hu60ynstIh22nwVEkuHtPYTOWloRBeHcY7cNTXxK1aKJnxTgAa+80gVSIAR&#10;WWL8DrsFiAP5HruBae2jq0gz1zn3/pZY49x5pMhgQudcKQPuGIDGV7WRG/s9SQ01kaUFlDtsbAfN&#10;xHvLbxT20x3z4ZE57BXsQVxb4QF/UkNdUGhPlKzA/Tx2H+1x8lBLSY0ro6D+x5o5QYn+YnAmx/kQ&#10;e4+EJAxPR9hlxB1qFocas67mgO2A3YvZpWO0D3p/lA6qF9xusxgVVcxwjF1QHtxemIdmleF+5GI2&#10;S2a4VywLd+bJ8v1Exr583r4wZ9uhCjiP97BfL2ySWrhh9M021sPAbB1AqhCVb7y2Au6k1Djt/oxL&#10;71BOVm9bfvoLAAD//wMAUEsDBBQABgAIAAAAIQBOrNUE4AAAAAkBAAAPAAAAZHJzL2Rvd25yZXYu&#10;eG1sTI/BTsMwDIbvSLxDZCQuaEtbwWCl6bQhdpsQFA7jliam7dY4VZOt5e1JT+xm6/v1+3O2Gk3L&#10;zti7xpKAeB4BQ1JWN1QJ+Prczp6AOS9Jy9YSCvhFB6v8+iqTqbYDfeC58BULJeRSKaD2vks5d6pG&#10;I93cdkiB/djeSB/WvuK6l0MoNy1PomjBjWwoXKhlhy81qmNxMgIO+v17vy+HYnd33Mavu406vHEl&#10;xO3NuH4G5nH0/2GY9IM65MGptCfSjrUCZvF9EqITYBOOl9EDsDJMj8sEeJ7xyw/yPwAAAP//AwBQ&#10;SwECLQAUAAYACAAAACEAtoM4kv4AAADhAQAAEwAAAAAAAAAAAAAAAAAAAAAAW0NvbnRlbnRfVHlw&#10;ZXNdLnhtbFBLAQItABQABgAIAAAAIQA4/SH/1gAAAJQBAAALAAAAAAAAAAAAAAAAAC8BAABfcmVs&#10;cy8ucmVsc1BLAQItABQABgAIAAAAIQDwb+x51AIAAC0GAAAOAAAAAAAAAAAAAAAAAC4CAABkcnMv&#10;ZTJvRG9jLnhtbFBLAQItABQABgAIAAAAIQBOrNUE4AAAAAkBAAAPAAAAAAAAAAAAAAAAAC4FAABk&#10;cnMvZG93bnJldi54bWxQSwUGAAAAAAQABADzAAAAOwYAAAAA&#10;" path="m,1137600l,1027833c,460177,460177,,1027833,l7650000,r,l7650000,44594r,44594l7650000,89188r-6622167,c509434,89188,89188,509434,89188,1027833r,109767l,1137600xe" fillcolor="#cbe1bd" stroked="f" strokeweight="2pt">
              <v:path arrowok="t" o:connecttype="custom" o:connectlocs="0,1137600;0,1027833;1027833,0;7650000,0;7650000,0;7650000,44594;7650000,89188;7650000,89188;1027833,89188;89188,1027833;89188,1137600;0,11376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985CCFA" wp14:editId="6D153AC1">
          <wp:extent cx="817200" cy="64800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32418A90" w14:textId="77777777" w:rsidR="00685B3D" w:rsidRPr="002E499D" w:rsidRDefault="00685B3D" w:rsidP="009F68B7">
    <w:pPr>
      <w:pStyle w:val="Koptekst"/>
      <w:rPr>
        <w:lang w:val="nl-NL"/>
      </w:rPr>
    </w:pPr>
    <w:r w:rsidRPr="003B355B">
      <w:rPr>
        <w:noProof/>
        <w:lang w:val="nl-NL" w:eastAsia="nl-NL"/>
      </w:rPr>
      <mc:AlternateContent>
        <mc:Choice Requires="wps">
          <w:drawing>
            <wp:anchor distT="0" distB="0" distL="114300" distR="114300" simplePos="0" relativeHeight="251665408" behindDoc="0" locked="0" layoutInCell="1" allowOverlap="1" wp14:anchorId="627BF732" wp14:editId="48C72762">
              <wp:simplePos x="0" y="0"/>
              <wp:positionH relativeFrom="page">
                <wp:posOffset>0</wp:posOffset>
              </wp:positionH>
              <wp:positionV relativeFrom="page">
                <wp:posOffset>713105</wp:posOffset>
              </wp:positionV>
              <wp:extent cx="7563600" cy="10000800"/>
              <wp:effectExtent l="0" t="0" r="0" b="635"/>
              <wp:wrapNone/>
              <wp:docPr id="1" name="Rechthoek 1"/>
              <wp:cNvGraphicFramePr/>
              <a:graphic xmlns:a="http://schemas.openxmlformats.org/drawingml/2006/main">
                <a:graphicData uri="http://schemas.microsoft.com/office/word/2010/wordprocessingShape">
                  <wps:wsp>
                    <wps:cNvSpPr/>
                    <wps:spPr>
                      <a:xfrm>
                        <a:off x="0" y="0"/>
                        <a:ext cx="7563600" cy="10000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F29328" id="Rechthoek 1" o:spid="_x0000_s1026" style="position:absolute;margin-left:0;margin-top:56.15pt;width:595.55pt;height:78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PlwIAAIcFAAAOAAAAZHJzL2Uyb0RvYy54bWysVN9P2zAQfp+0/8Hy+5q0awtUpKgqY5qE&#10;AAETz65jN9Ecn2e7Tbu/nrOdBMbQHqb1wfXlvvvuh+/u/OLQKLIX1tWgCzoe5ZQIzaGs9bag3x+v&#10;Pp1S4jzTJVOgRUGPwtGL5ccP561ZiAlUoEphCZJot2hNQSvvzSLLHK9Ew9wIjNColGAb5lG026y0&#10;rEX2RmWTPJ9nLdjSWODCOfx6mZR0GfmlFNzfSumEJ6qgGJuPp43nJpzZ8pwttpaZquZdGOwfomhY&#10;rdHpQHXJPCM7W/9B1dTcggPpRxyaDKSsuYg5YDbj/E02DxUzIuaCxXFmKJP7f7T8Zn9nSV3i21Gi&#10;WYNPdC945SsQP8g4lKc1boGoB3NnO8nhNeR6kLYJ/5gFOcSSHoeSioMnHD+ezOaf5zlWnqNunOPv&#10;FCUkyl7sjXX+q4CGhEtBLT5arCXbXzufoD0kuHOg6vKqVioKdrtZK0v2DB94+uVsPpl17L/BlA5g&#10;DcEsMYYvWcgtZRNv/qhEwCl9LyQWBeOfxEhiO4rBD+NcaD9OqoqVIrmfhfR676GBg0XMNBIGZon+&#10;B+6OoEcmkp47Rdnhg6mI3TwY538LLBkPFtEzaD8YN7UG+x6Bwqw6zwnfFymVJlRpA+URW8ZCmiVn&#10;+FWN73bNnL9jFocHHxsXgr/FQypoCwrdjZIK7K/3vgc89jRqKWlxGAvqfu6YFZSobxq7/Ww8nYbp&#10;jcJ0djJBwb7WbF5r9K5ZA7YDdjRGF68B71V/lRaaJ9wbq+AVVUxz9F1Q7m0vrH1aErh5uFitIgwn&#10;1jB/rR8MD+ShqqEvHw9PzJqueT02/g30g8sWb3o4YYOlhtXOg6xjg7/Utas3TntsnG4zhXXyWo6o&#10;l/25fAYAAP//AwBQSwMEFAAGAAgAAAAhAJol5MXgAAAACgEAAA8AAABkcnMvZG93bnJldi54bWxM&#10;j0FPg0AQhe8m/ofNmHizy2JSWmRpSBNPmhhpL962MAUiO4vsQtFf7/Skt5l5L2++l+0W24sZR985&#10;0qBWEQikytUdNRqOh+eHDQgfDNWmd4QavtHDLr+9yUxauwu941yGRnAI+dRoaEMYUil91aI1fuUG&#10;JNbObrQm8Do2sh7NhcNtL+MoWktrOuIPrRlw32L1WU5WQ6fKj3NRxK/bedq/hOTtcPxKfrS+v1uK&#10;JxABl/Bnhis+o0POTCc3Ue1Fr4GLBL6q+BHEVVZbpUCceFpvkhhknsn/FfJfAAAA//8DAFBLAQIt&#10;ABQABgAIAAAAIQC2gziS/gAAAOEBAAATAAAAAAAAAAAAAAAAAAAAAABbQ29udGVudF9UeXBlc10u&#10;eG1sUEsBAi0AFAAGAAgAAAAhADj9If/WAAAAlAEAAAsAAAAAAAAAAAAAAAAALwEAAF9yZWxzLy5y&#10;ZWxzUEsBAi0AFAAGAAgAAAAhAOLPz8+XAgAAhwUAAA4AAAAAAAAAAAAAAAAALgIAAGRycy9lMm9E&#10;b2MueG1sUEsBAi0AFAAGAAgAAAAhAJol5MXgAAAACgEAAA8AAAAAAAAAAAAAAAAA8QQAAGRycy9k&#10;b3ducmV2LnhtbFBLBQYAAAAABAAEAPMAAAD+BQAAAAA=&#10;" fillcolor="#4e9625" stroked="f" strokeweight="2pt">
              <w10:wrap anchorx="page" anchory="page"/>
            </v:rect>
          </w:pict>
        </mc:Fallback>
      </mc:AlternateContent>
    </w:r>
  </w:p>
  <w:p w14:paraId="176D93E7" w14:textId="77777777" w:rsidR="00685B3D" w:rsidRPr="00685B3D" w:rsidRDefault="00685B3D">
    <w:pPr>
      <w:pStyle w:val="Kopteks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C023" w14:textId="77777777" w:rsidR="00685B3D" w:rsidRPr="002E499D" w:rsidRDefault="00685B3D"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12512" behindDoc="0" locked="0" layoutInCell="1" allowOverlap="1" wp14:anchorId="55932CB7" wp14:editId="0A2747B8">
              <wp:simplePos x="0" y="0"/>
              <wp:positionH relativeFrom="page">
                <wp:posOffset>-82550</wp:posOffset>
              </wp:positionH>
              <wp:positionV relativeFrom="paragraph">
                <wp:posOffset>0</wp:posOffset>
              </wp:positionV>
              <wp:extent cx="10781665" cy="968375"/>
              <wp:effectExtent l="0" t="0" r="635" b="3175"/>
              <wp:wrapNone/>
              <wp:docPr id="56" name="Gebogen pijl 56"/>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5402C" id="Gebogen pijl 56" o:spid="_x0000_s1026" style="position:absolute;margin-left:-6.5pt;margin-top:0;width:848.95pt;height:76.25pt;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v02gIAAC0GAAAOAAAAZHJzL2Uyb0RvYy54bWysVEtv2zAMvg/YfxB0X23nnaBOkaZrMaBo&#10;i7XbzoosJSpkSZOUONmvHyU/6m3BDsN8MCSR/Eh+fFxeHUuJDsw6oVWOs4sUI6aoLoTa5vjLy+2H&#10;GUbOE1UQqRXL8Yk5fLV8/+6yMgs20DstC2YRgCi3qEyOd96bRZI4umMlcRfaMAVCrm1JPFztNiks&#10;qQC9lMkgTSdJpW1hrKbMOXi9qYV4GfE5Z9Q/cu6YRzLHEJuPfxv/m/BPlpdksbXE7ARtwiD/EEVJ&#10;hAKnHdQN8QTtrfgDqhTUaqe5v6C6TDTngrKYA2STpb9l87wjhsVcgBxnOprc/4OlD4cni0SR4/EE&#10;I0VKqNEd2+gtU8iIV4ngGTiqjFuA6rN5ss3NwTEkfOS2RFwK8xXKHymApNAxMnzqGGZHjyg8Zul0&#10;lk0mY4woCOeT2XA6DvhJDRQAjXX+jukShUOON0z5lbW6itjkcO985LlogiXFa4YRLyWU7UAkms5G&#10;bVV7KoO+ynA+OKMy7KuckY/68nk6HGdN4E1MkEIbegjQaSmKWyFlvNjtZi0tggBzvL7+mF3fNMa/&#10;qEkVlJUOZjUp4SUJ5Nd0x5M/SRb0pPrMOJQOaB1EcuLQsM4PoRS4q2vidqRgtftxCl/rPYxZsIgV&#10;iIABmYP/DrsBaDVrkBa7jrLRD6YszlxnnP4tsNq4s4ietfKdcSmUtucAJGTVeK71W5JqagJLG12c&#10;oLGtrifeGXoroJ/uifNPxEKvwDKAteUf4celrnKsmxNGO21/nHsP+jB5IMWogpWRY/d9TyzDSH5S&#10;MJPzbAS9h3y8jMZT6DJk+5JNX6L25VpDO0D3QnTxGPS9bI/c6vIbbLdV8Aoioij4zjH1tr2sfb3K&#10;YD9StlpFNdgrhvh79WxoO5GhL1+O34g1zVB5mMcH3a4XsogtXDP6phvqofRq7zUXPgjfeG0usJNi&#10;4zT7Myy9/j1qvW355U8A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AOPu/T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11488" behindDoc="0" locked="0" layoutInCell="1" allowOverlap="1" wp14:anchorId="1FF70C27" wp14:editId="6399F162">
              <wp:simplePos x="0" y="0"/>
              <wp:positionH relativeFrom="page">
                <wp:posOffset>-12700</wp:posOffset>
              </wp:positionH>
              <wp:positionV relativeFrom="paragraph">
                <wp:posOffset>-1</wp:posOffset>
              </wp:positionV>
              <wp:extent cx="10711815" cy="892800"/>
              <wp:effectExtent l="0" t="0" r="0" b="3175"/>
              <wp:wrapNone/>
              <wp:docPr id="55" name="Gebogen pijl 55"/>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16FAEB" id="Gebogen pijl 55" o:spid="_x0000_s1026" style="position:absolute;margin-left:-1pt;margin-top:0;width:843.45pt;height:70.3pt;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c02gIAAC8GAAAOAAAAZHJzL2Uyb0RvYy54bWysVE1v2zAMvQ/YfxB0X/3RpE2COkXQrsWA&#10;og3Wbj0rspS4kEVNUuJkv36U7LjeWuwwzAdDFMlH8lHkxeW+VmQnrKtAFzQ7SSkRmkNZ6XVBvz3d&#10;fJpQ4jzTJVOgRUEPwtHL+ccPF42ZiRw2oEphCYJoN2tMQTfem1mSOL4RNXMnYIRGpQRbM4+iXSel&#10;ZQ2i1yrJ0/QsacCWxgIXzuHtdauk84gvpeD+QUonPFEFxdx8/Nv4X4V/Mr9gs7VlZlPxLg32D1nU&#10;rNIYtIe6Zp6Rra3eQNUVt+BA+hMOdQJSVlzEGrCaLP2jmscNMyLWguQ409Pk/h8sv98tLanKgo7H&#10;lGhWY49uxQrWQhNTvSiC18hRY9wMTR/N0naSw2MoeC9tTaSqzHdsf6QAiyL7yPChZ1jsPeF4maXn&#10;WTbJMBRH5WSaT9LYg6QFCoDGOn8roCbhUNCV0H5hLTQRm+3unI88l12yrHzJKJG1wrbtmCJ5Pjo/&#10;tnVgkw9tsiw/jWVhvwY2p0ObdzBGQ/00naajQA2m3mWFp2PyIUUHqipvKqWiYNerK2UJpljQ0efp&#10;WR4TQJffzJQOxhqCW4sdbpJAf0t4PPmDEsFO6a9CYvOQ2DzSE8dG9HEY58he2xW3YaVow49T/LrU&#10;e49YSAQMyBLj99gdQBjJt9htlp19cBVx6nrn9G+Jtc69R4wM2vfOdaXBvgegsKoucmt/JKmlJrC0&#10;gvKAT9tCO/PO8JsKX9Qdc37JLL4WXAe4uPwD/qSCpqDQnSjZgP353n2wx9lDLSUNLo2Cuh9bZgUl&#10;6ovGqZxmo1HYMlEYjc9zFOxQsxpq9La+AnwO+H4xu3gM9l4dj9JC/Yz7bRGiooppjrELyr09Cle+&#10;XWa4IblYLKIZbhbD/J1+NPw4k+FdPu2fmTXdWHmcyHs4LpjuCbeMvtqGfmhYbD3IygflK6+dgFsp&#10;Ppxug4a1N5Sj1euen/8C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E9EBzT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23CE25CE" wp14:editId="368D0436">
          <wp:extent cx="817200" cy="64800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927DE2D" w14:textId="77777777" w:rsidR="00685B3D" w:rsidRPr="00510416" w:rsidRDefault="00685B3D">
    <w:pPr>
      <w:pStyle w:val="Koptekst"/>
      <w:rPr>
        <w:lang w:val="nl-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554E" w14:textId="77777777" w:rsidR="00685B3D" w:rsidRPr="002E499D" w:rsidRDefault="00685B3D"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09440" behindDoc="0" locked="0" layoutInCell="1" allowOverlap="1" wp14:anchorId="35FF5BD1" wp14:editId="20723346">
              <wp:simplePos x="0" y="0"/>
              <wp:positionH relativeFrom="page">
                <wp:posOffset>-82550</wp:posOffset>
              </wp:positionH>
              <wp:positionV relativeFrom="paragraph">
                <wp:posOffset>0</wp:posOffset>
              </wp:positionV>
              <wp:extent cx="10781665" cy="968375"/>
              <wp:effectExtent l="0" t="0" r="635" b="3175"/>
              <wp:wrapNone/>
              <wp:docPr id="53" name="Gebogen pijl 53"/>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4A752" id="Gebogen pijl 53" o:spid="_x0000_s1026" style="position:absolute;margin-left:-6.5pt;margin-top:0;width:848.95pt;height:76.25pt;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BA2gIAAC0GAAAOAAAAZHJzL2Uyb0RvYy54bWysVEtvGyEQvlfqf0Dcm93121bWkeM0UaUo&#10;iZq0OWMWbCIWKGCvnV/fgX3Yba0equ5hBczMNzPfPC6v9qVEO2ad0CrH2UWKEVNUF0Ktc/zt5fbT&#10;BCPniSqI1Irl+MAcvpp//HBZmRnr6Y2WBbMIQJSbVSbHG+/NLEkc3bCSuAttmAIh17YkHq52nRSW&#10;VIBeyqSXpqOk0rYwVlPmHLze1EI8j/icM+ofOXfMI5ljiM3Hv43/Vfgn80syW1tiNoI2YZB/iKIk&#10;QoHTDuqGeIK2VvwBVQpqtdPcX1BdJppzQVnMAbLJ0t+yed4Qw2IuQI4zHU3u/8HSh92TRaLI8bCP&#10;kSIl1OiOrfSaKWTEm0TwDBxVxs1A9dk82ebm4BgS3nNbIi6F+Q7ljxRAUmgfGT50DLO9RxQes3Q8&#10;yUajIUYUhNPRpD8eBvykBgqAxjp/x3SJwiHHK6b8wlpdRWyyu3c+8lw0wZLiLcOIlxLKtiMSjSeD&#10;tqonKr1Tlf60d0YF0j+inJEPTuXTtD/MmsCbmCCFNvQQoNNSFLdCynix69VSWgQB5nh5/Tm7vmmM&#10;f1GTKigrHcxqUsJLEsiv6Y4nf5As6En1lXEoHdDai+TEoWGdH0IpcFfXxG1IwWr3wxS+1nsYs2AR&#10;KxABAzIH/x12A9Bq1iAtdh1lox9MWZy5zjj9W2C1cWcRPWvlO+NSKG3PAUjIqvFc67ck1dQElla6&#10;OEBjW11PvDP0VkA/3RPnn4iFXoFlAGvLP8KPS13lWDcnjDbavp97D/oweSDFqIKVkWP3Y0ssw0h+&#10;UTCT02wAvYd8vAyGY+gyZE8lq1OJ2pZLDe0A3QvRxWPQ97I9cqvLV9hui+AVRERR8J1j6m17Wfp6&#10;lcF+pGyxiGqwVwzx9+rZ0HYiQ1++7F+JNc1QeZjHB92uFzKLLVwzetQN9VB6sfWaCx+ER16bC+yk&#10;2DjN/gxL7/QetY5bfv4T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PehEED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08416" behindDoc="0" locked="0" layoutInCell="1" allowOverlap="1" wp14:anchorId="5825CFCE" wp14:editId="3DA207B3">
              <wp:simplePos x="0" y="0"/>
              <wp:positionH relativeFrom="page">
                <wp:posOffset>-12700</wp:posOffset>
              </wp:positionH>
              <wp:positionV relativeFrom="paragraph">
                <wp:posOffset>-1</wp:posOffset>
              </wp:positionV>
              <wp:extent cx="10711815" cy="892800"/>
              <wp:effectExtent l="0" t="0" r="0" b="3175"/>
              <wp:wrapNone/>
              <wp:docPr id="52" name="Gebogen pijl 52"/>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AF43E" id="Gebogen pijl 52" o:spid="_x0000_s1026" style="position:absolute;margin-left:-1pt;margin-top:0;width:843.45pt;height:70.3pt;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2y2gIAAC8GAAAOAAAAZHJzL2Uyb0RvYy54bWysVEtv2zAMvg/YfxB0X/1o0iZBnSJo12JA&#10;0RZrt54VWUpcyKImKXGyXz9KfiRbix2G+WCIIvmR/Cjy4nJXK7IV1lWgC5qdpJQIzaGs9Kqg355v&#10;Pk0ocZ7pkinQoqB74ejl/OOHi8bMRA5rUKWwBEG0mzWmoGvvzSxJHF+LmrkTMEKjUoKtmUfRrpLS&#10;sgbRa5XkaXqWNGBLY4EL5/D2ulXSecSXUnD/IKUTnqiCYm4+/m38L8M/mV+w2coys654lwb7hyxq&#10;VmkMOkBdM8/IxlZvoOqKW3Ag/QmHOgEpKy5iDVhNlv5RzdOaGRFrQXKcGWhy/w+W328fLanKgo5z&#10;SjSrsUe3YgkroYmpXhXBa+SoMW6Gpk/m0XaSw2MoeCdtTaSqzHdsf6QAiyK7yPB+YFjsPOF4maXn&#10;WTbJxpRwVE6m+SSNPUhaoABorPO3AmoSDgVdCu0X1kITsdn2zvnIc9kly8rXjBJZK2zblimS56Pz&#10;vq1HNljcwSbL8tNx1/ojm9Njm3cwRsf6aTpNRwEDU++ywlOffEjRgarKm0qpKNjV8kpZgikWdPR5&#10;epbHBNDlNzOlg7GG4NZih5sk0N8SHk9+r0SwU/qrkNg8JDaP9MSxEUMcxjmy13bFrVkp2vDjFL8u&#10;9cEjFhIBA7LE+AN2BxBG8i12m2VnH1xFnLrBOf1bYq3z4BEjg/aDc11psO8BKKyqi9za9yS11ASW&#10;llDu8WlbaGfeGX5T4Yu6Y84/MouvBdcBLi7/gD+poCkodCdK1mB/vncf7HH2UEtJg0ujoO7HhllB&#10;ifqicSqn2WgUtkwURuPzHAV7rFkea/SmvgJ8Dvh+Mbt4DPZe9UdpoX7B/bYIUVHFNMfYBeXe9sKV&#10;b5cZbkguFotohpvFMH+nnwzvZzK8y+fdC7OmGyuPE3kP/YLpnnDL6ME29EPDYuNBVj4oD7x2Am6l&#10;+HC6DRrW3rEcrQ57fv4L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PXVTbL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C0E2D28" wp14:editId="16E703D1">
          <wp:extent cx="817200" cy="648000"/>
          <wp:effectExtent l="0" t="0" r="254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C15274" w14:textId="77777777" w:rsidR="00685B3D" w:rsidRPr="00510416" w:rsidRDefault="00685B3D">
    <w:pPr>
      <w:pStyle w:val="Koptekst"/>
      <w:rPr>
        <w:lang w:val="nl-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6C49" w14:textId="77777777" w:rsidR="00685B3D" w:rsidRPr="002E499D" w:rsidRDefault="00685B3D"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705344" behindDoc="0" locked="0" layoutInCell="1" allowOverlap="1" wp14:anchorId="378A29D1" wp14:editId="4A72F5F1">
              <wp:simplePos x="0" y="0"/>
              <wp:positionH relativeFrom="page">
                <wp:posOffset>-10592</wp:posOffset>
              </wp:positionH>
              <wp:positionV relativeFrom="paragraph">
                <wp:posOffset>-1</wp:posOffset>
              </wp:positionV>
              <wp:extent cx="7578000" cy="892800"/>
              <wp:effectExtent l="0" t="0" r="4445" b="3175"/>
              <wp:wrapNone/>
              <wp:docPr id="49" name="Gebogen pijl 49"/>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49D4E" id="Gebogen pijl 49" o:spid="_x0000_s1026" style="position:absolute;margin-left:-.85pt;margin-top:0;width:596.7pt;height:70.3pt;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Q1wIAAC4GAAAOAAAAZHJzL2Uyb0RvYy54bWysVEtPGzEQvlfqf7B8L7tZEvIQGxRBQZUQ&#10;oELL2fHaySKvx7WdbNJf37H3wbagHqpeLI9n/M3MN4/zi0OlyF5YV4LO6egkpURoDkWpNzn99nT9&#10;aUaJ80wXTIEWOT0KRy+WHz+c12YhMtiCKoQlCKLdojY53XpvFkni+FZUzJ2AERqVEmzFPIp2kxSW&#10;1YheqSRL07OkBlsYC1w4h69XjZIuI76Ugvt7KZ3wROUUY/PxtPFchzNZnrPFxjKzLXkbBvuHKCpW&#10;anTaQ10xz8jOlm+gqpJbcCD9CYcqASlLLmIOmM0o/SObxy0zIuaC5DjT0+T+Hyy/2z9YUhY5Hc8p&#10;0azCGt2INWyEJqZ8UQSfkaPauAWaPpoH20oOryHhg7QVkao037H8kQJMihwiw8eeYXHwhOPjdDKd&#10;pSkWgqNuNs9QCPBJgxPwjHX+RkBFwiWna6H9ylqoIzTb3zofaS7aWFnxMqJEVgqrtmeKZNl42lV1&#10;YJMNbUaj7HTSVn5gczq0eQdjPNTP03k6bkNvo8IkuuBDiA5UWVyXSkXBbtaXyhIMEZn+PD/LYgD4&#10;5TczpYOxhvCtoSW8JIH9hu9480clgp3SX4XE2iGvWaQnTo3o/TDOkb2mKG7LCtG4n2ABOtb7H7EG&#10;ETAgS/TfY7cAYSLfYjdRtvbhq4hD139O/xZY87n/ET2D9v3nqtRg3wNQmFXrubHvSGqoCSytoThi&#10;Z1toRt4Zfl1iR90y5x+YxW7BJsS95e/xkArqnEJ7o2QL9ud778EeRw+1lNS4M3LqfuyYFZSoLxqH&#10;cj4aj8OSicJ4Ms1QsEPNeqjRu+oSsB2wfzG6eA32XnVXaaF6xvW2Cl5RxTRH3znl3nbCpW92GS5I&#10;LlaraIaLxTB/qx8N70Yy9OXT4ZlZ046Vx4G8g26/sEVs4YbRV9tQDw2rnQdZ+qB85bUVcCnFxmkX&#10;aNh6Qzlava755S8AAAD//wMAUEsDBBQABgAIAAAAIQBbaevt3gAAAAgBAAAPAAAAZHJzL2Rvd25y&#10;ZXYueG1sTI/NTsMwEITvSLyDtUhcUOsEVYWmcSqEVAkJOLTlwNGNlyRgr6PY+YGnZ3OC245mNPtN&#10;vpucFQN2ofGkIF0mIJBKbxqqFLyd9ot7ECFqMtp6QgXfGGBXXF7kOjN+pAMOx1gJLqGQaQV1jG0m&#10;ZShrdDosfYvE3ofvnI4su0qaTo9c7qy8TZK1dLoh/lDrFh9rLL+OvVNweqJV/7mn1v4MN+799WWs&#10;ng+jUtdX08MWRMQp/oVhxmd0KJjp7HsyQVgFi/SOkwp40Oymm1mf+Vola5BFLv8PKH4BAAD//wMA&#10;UEsBAi0AFAAGAAgAAAAhALaDOJL+AAAA4QEAABMAAAAAAAAAAAAAAAAAAAAAAFtDb250ZW50X1R5&#10;cGVzXS54bWxQSwECLQAUAAYACAAAACEAOP0h/9YAAACUAQAACwAAAAAAAAAAAAAAAAAvAQAAX3Jl&#10;bHMvLnJlbHNQSwECLQAUAAYACAAAACEAvjuk0NcCAAAuBgAADgAAAAAAAAAAAAAAAAAuAgAAZHJz&#10;L2Uyb0RvYy54bWxQSwECLQAUAAYACAAAACEAW2nr7d4AAAAIAQAADwAAAAAAAAAAAAAAAAAxBQAA&#10;ZHJzL2Rvd25yZXYueG1sUEsFBgAAAAAEAAQA8wAAADwGA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706368" behindDoc="0" locked="0" layoutInCell="1" allowOverlap="1" wp14:anchorId="3751EF2D" wp14:editId="5D5155E8">
              <wp:simplePos x="0" y="0"/>
              <wp:positionH relativeFrom="page">
                <wp:posOffset>-79375</wp:posOffset>
              </wp:positionH>
              <wp:positionV relativeFrom="paragraph">
                <wp:posOffset>0</wp:posOffset>
              </wp:positionV>
              <wp:extent cx="7650000" cy="968400"/>
              <wp:effectExtent l="0" t="0" r="8255" b="3175"/>
              <wp:wrapNone/>
              <wp:docPr id="50" name="Gebogen pijl 50"/>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731AA" id="Gebogen pijl 50" o:spid="_x0000_s1026" style="position:absolute;margin-left:-6.25pt;margin-top:0;width:602.35pt;height:76.25pt;flip:y;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qr0g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o6Q&#10;HsNqrNGNWMBSGGLViyb4jBw11k9Q9dE+uPbm8RgT3khXE6mV/Y7lTxRgUmSTGN52DItNIBwfT09G&#10;Pfwo4Sgbn5wN8YyARcaJeNb5cCOgJvFQ0oUwYeYcNAmavd76kGiu2lhZ9dKnRNYaq/bKNDlFyLao&#10;eyqDfZXj8eCAyvG+ygH5cF8+7h2P+m3gbUyYwi70GKAHraprpXW6uOVirh3BAEs6v/zcv7xqjX9T&#10;0yYqG4hmmZT4UkTuM9vpFLZaRD1tvgqJlUNWB4mcNDOi88M4R+5ySfyKVSK7z/xn+M4iVSABRmSJ&#10;/jvsFiDO43vsDNPqR1ORRq4z7v0tsGzcWSTPYEJnXCsD7hCAxqxaz1l/R1KmJrK0gGqLfe0gD7y3&#10;/FphP90yHx6Yw17BFsStFe7xJzU0JYX2RMkK3M9D71EfBw+llDS4MUrqf6yZE5ToLwZHctwfYu+R&#10;kC7D0Sl2GXH7ksW+xKzrOWA7YPdidOkY9YPeHaWD+hmX2yx6RREzHH2XlAe3u8xD3mS4HrmYzZIa&#10;rhXLwq15tHw3kLEvnzbPzNl2qAKO4x3stgubpBbOjL7pxnoYmK0DSBWi8I3X9oIrKTVOuz7jztu/&#10;J623JT/9BQAA//8DAFBLAwQUAAYACAAAACEA6X0kht0AAAAJAQAADwAAAGRycy9kb3ducmV2Lnht&#10;bEyPwU7DMBBE70j9B2sr9dY6iVTUhjgVQgIu5EBBnN14SaLEayt22pSvZ3uC247eaHamOMx2EGcc&#10;Q+dIQbpJQCDVznTUKPj8eF7vQISoyejBESq4YoBDubgrdG7chd7xfIyN4BAKuVbQxuhzKUPdotVh&#10;4zwSs283Wh1Zjo00o75wuB1kliT30uqO+EOrPT61WPfHySqo0tcdyt7/2Glf1Z7evpq+elFqtZwf&#10;H0BEnOOfGW71uTqU3OnkJjJBDArWabZlqwJedMPpPstAnPjaMpBlIf8vKH8BAAD//wMAUEsBAi0A&#10;FAAGAAgAAAAhALaDOJL+AAAA4QEAABMAAAAAAAAAAAAAAAAAAAAAAFtDb250ZW50X1R5cGVzXS54&#10;bWxQSwECLQAUAAYACAAAACEAOP0h/9YAAACUAQAACwAAAAAAAAAAAAAAAAAvAQAAX3JlbHMvLnJl&#10;bHNQSwECLQAUAAYACAAAACEA2zPKq9ICAAAsBgAADgAAAAAAAAAAAAAAAAAuAgAAZHJzL2Uyb0Rv&#10;Yy54bWxQSwECLQAUAAYACAAAACEA6X0kht0AAAAJAQAADwAAAAAAAAAAAAAAAAAsBQAAZHJzL2Rv&#10;d25yZXYueG1sUEsFBgAAAAAEAAQA8wAAADYGA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45986D7" wp14:editId="4996AC9D">
          <wp:extent cx="817200" cy="648000"/>
          <wp:effectExtent l="0" t="0" r="254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6D671890" w14:textId="77777777" w:rsidR="00685B3D" w:rsidRPr="001F5AC5" w:rsidRDefault="00685B3D">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FB9"/>
    <w:multiLevelType w:val="hybridMultilevel"/>
    <w:tmpl w:val="FF0AAE4E"/>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F93CF0"/>
    <w:multiLevelType w:val="hybridMultilevel"/>
    <w:tmpl w:val="7EEE0012"/>
    <w:lvl w:ilvl="0" w:tplc="EDD2527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00A72D9"/>
    <w:multiLevelType w:val="hybridMultilevel"/>
    <w:tmpl w:val="80780EB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3">
    <w:nsid w:val="12D22647"/>
    <w:multiLevelType w:val="hybridMultilevel"/>
    <w:tmpl w:val="352C38B0"/>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69B6546"/>
    <w:multiLevelType w:val="hybridMultilevel"/>
    <w:tmpl w:val="D5F84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F63424"/>
    <w:multiLevelType w:val="hybridMultilevel"/>
    <w:tmpl w:val="220442DE"/>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6">
    <w:nsid w:val="2C5F66AE"/>
    <w:multiLevelType w:val="hybridMultilevel"/>
    <w:tmpl w:val="BA9ED3D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6533FD"/>
    <w:multiLevelType w:val="hybridMultilevel"/>
    <w:tmpl w:val="3AA068CE"/>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F205ED1"/>
    <w:multiLevelType w:val="hybridMultilevel"/>
    <w:tmpl w:val="5F409D1A"/>
    <w:lvl w:ilvl="0" w:tplc="0413000F">
      <w:start w:val="1"/>
      <w:numFmt w:val="decimal"/>
      <w:lvlText w:val="%1."/>
      <w:lvlJc w:val="left"/>
      <w:pPr>
        <w:ind w:left="795" w:hanging="360"/>
      </w:pPr>
      <w:rPr>
        <w:rFonts w:hint="default"/>
        <w:b/>
        <w:i/>
        <w:caps w:val="0"/>
        <w:strike w:val="0"/>
        <w:dstrike w:val="0"/>
        <w:vanish w:val="0"/>
        <w:vertAlign w:val="baseline"/>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9">
    <w:nsid w:val="3FA14E73"/>
    <w:multiLevelType w:val="hybridMultilevel"/>
    <w:tmpl w:val="C55CEF10"/>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870BE2"/>
    <w:multiLevelType w:val="hybridMultilevel"/>
    <w:tmpl w:val="A1D84E00"/>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64D3E8A"/>
    <w:multiLevelType w:val="hybridMultilevel"/>
    <w:tmpl w:val="D9C61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B4F629D"/>
    <w:multiLevelType w:val="hybridMultilevel"/>
    <w:tmpl w:val="C756C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797E09"/>
    <w:multiLevelType w:val="hybridMultilevel"/>
    <w:tmpl w:val="F37C789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42A655B"/>
    <w:multiLevelType w:val="hybridMultilevel"/>
    <w:tmpl w:val="3918B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77D0374"/>
    <w:multiLevelType w:val="hybridMultilevel"/>
    <w:tmpl w:val="73866E6C"/>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6">
    <w:nsid w:val="6A6B5A32"/>
    <w:multiLevelType w:val="hybridMultilevel"/>
    <w:tmpl w:val="165644B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7">
    <w:nsid w:val="70357DE8"/>
    <w:multiLevelType w:val="hybridMultilevel"/>
    <w:tmpl w:val="7708FD86"/>
    <w:lvl w:ilvl="0" w:tplc="C7B85B84">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6C10B4F"/>
    <w:multiLevelType w:val="hybridMultilevel"/>
    <w:tmpl w:val="583203FE"/>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80F1DAD"/>
    <w:multiLevelType w:val="hybridMultilevel"/>
    <w:tmpl w:val="A9826244"/>
    <w:lvl w:ilvl="0" w:tplc="0413000F">
      <w:start w:val="1"/>
      <w:numFmt w:val="decimal"/>
      <w:lvlText w:val="%1."/>
      <w:lvlJc w:val="left"/>
      <w:pPr>
        <w:ind w:left="5039"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6"/>
  </w:num>
  <w:num w:numId="3">
    <w:abstractNumId w:val="15"/>
  </w:num>
  <w:num w:numId="4">
    <w:abstractNumId w:val="1"/>
  </w:num>
  <w:num w:numId="5">
    <w:abstractNumId w:val="12"/>
  </w:num>
  <w:num w:numId="6">
    <w:abstractNumId w:val="18"/>
  </w:num>
  <w:num w:numId="7">
    <w:abstractNumId w:val="2"/>
  </w:num>
  <w:num w:numId="8">
    <w:abstractNumId w:val="9"/>
  </w:num>
  <w:num w:numId="9">
    <w:abstractNumId w:val="11"/>
  </w:num>
  <w:num w:numId="10">
    <w:abstractNumId w:val="4"/>
  </w:num>
  <w:num w:numId="11">
    <w:abstractNumId w:val="17"/>
  </w:num>
  <w:num w:numId="12">
    <w:abstractNumId w:val="8"/>
  </w:num>
  <w:num w:numId="13">
    <w:abstractNumId w:val="5"/>
  </w:num>
  <w:num w:numId="14">
    <w:abstractNumId w:val="13"/>
  </w:num>
  <w:num w:numId="15">
    <w:abstractNumId w:val="0"/>
  </w:num>
  <w:num w:numId="16">
    <w:abstractNumId w:val="3"/>
  </w:num>
  <w:num w:numId="17">
    <w:abstractNumId w:val="6"/>
  </w:num>
  <w:num w:numId="18">
    <w:abstractNumId w:val="10"/>
  </w:num>
  <w:num w:numId="19">
    <w:abstractNumId w:val="7"/>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Voss">
    <w15:presenceInfo w15:providerId="Windows Live" w15:userId="3ea3841cf141f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hEDCXXhUVGipIDxC/UJpusTLYs=" w:salt="LvxHJfg2cNhqJTjukduP+A=="/>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2"/>
    <w:rsid w:val="00017AB5"/>
    <w:rsid w:val="000438F9"/>
    <w:rsid w:val="00075F36"/>
    <w:rsid w:val="000B4824"/>
    <w:rsid w:val="000D3312"/>
    <w:rsid w:val="000D37F4"/>
    <w:rsid w:val="00105C16"/>
    <w:rsid w:val="00106AD8"/>
    <w:rsid w:val="0012015F"/>
    <w:rsid w:val="00163A4D"/>
    <w:rsid w:val="0017323E"/>
    <w:rsid w:val="00173BFA"/>
    <w:rsid w:val="001D0D6A"/>
    <w:rsid w:val="001F5AC5"/>
    <w:rsid w:val="00253538"/>
    <w:rsid w:val="00264367"/>
    <w:rsid w:val="00274D84"/>
    <w:rsid w:val="00282C1A"/>
    <w:rsid w:val="002C3668"/>
    <w:rsid w:val="002E0444"/>
    <w:rsid w:val="002E2D9F"/>
    <w:rsid w:val="002E499D"/>
    <w:rsid w:val="002E549D"/>
    <w:rsid w:val="002E6D72"/>
    <w:rsid w:val="00300E35"/>
    <w:rsid w:val="00304732"/>
    <w:rsid w:val="00305473"/>
    <w:rsid w:val="00331920"/>
    <w:rsid w:val="0034635C"/>
    <w:rsid w:val="00362CA2"/>
    <w:rsid w:val="003B355B"/>
    <w:rsid w:val="003F2EDD"/>
    <w:rsid w:val="004121B6"/>
    <w:rsid w:val="00440336"/>
    <w:rsid w:val="00440F02"/>
    <w:rsid w:val="004956D7"/>
    <w:rsid w:val="004A78F9"/>
    <w:rsid w:val="00510416"/>
    <w:rsid w:val="005139FB"/>
    <w:rsid w:val="00516F24"/>
    <w:rsid w:val="00533353"/>
    <w:rsid w:val="00545199"/>
    <w:rsid w:val="00570EBB"/>
    <w:rsid w:val="00580FEC"/>
    <w:rsid w:val="00585C92"/>
    <w:rsid w:val="005978A3"/>
    <w:rsid w:val="005C548C"/>
    <w:rsid w:val="005D42F3"/>
    <w:rsid w:val="005F59E7"/>
    <w:rsid w:val="005F7600"/>
    <w:rsid w:val="006142C7"/>
    <w:rsid w:val="00620817"/>
    <w:rsid w:val="00641890"/>
    <w:rsid w:val="00660A59"/>
    <w:rsid w:val="00665405"/>
    <w:rsid w:val="00685B3D"/>
    <w:rsid w:val="006B59CE"/>
    <w:rsid w:val="00747E40"/>
    <w:rsid w:val="00775EFD"/>
    <w:rsid w:val="007765B2"/>
    <w:rsid w:val="00783350"/>
    <w:rsid w:val="00787253"/>
    <w:rsid w:val="007A3470"/>
    <w:rsid w:val="007A410D"/>
    <w:rsid w:val="007B5DCC"/>
    <w:rsid w:val="007D4934"/>
    <w:rsid w:val="007E6C90"/>
    <w:rsid w:val="007E6F8A"/>
    <w:rsid w:val="00816166"/>
    <w:rsid w:val="008173FF"/>
    <w:rsid w:val="00847AD9"/>
    <w:rsid w:val="00862993"/>
    <w:rsid w:val="00874ACF"/>
    <w:rsid w:val="00896F36"/>
    <w:rsid w:val="008A39A0"/>
    <w:rsid w:val="008A60F0"/>
    <w:rsid w:val="008B3A5C"/>
    <w:rsid w:val="008B735F"/>
    <w:rsid w:val="008E07DC"/>
    <w:rsid w:val="00910CA5"/>
    <w:rsid w:val="00925B3B"/>
    <w:rsid w:val="00930836"/>
    <w:rsid w:val="00933A64"/>
    <w:rsid w:val="009D1AD4"/>
    <w:rsid w:val="009F4F72"/>
    <w:rsid w:val="009F56AF"/>
    <w:rsid w:val="009F68B7"/>
    <w:rsid w:val="00A13147"/>
    <w:rsid w:val="00A541B1"/>
    <w:rsid w:val="00A77953"/>
    <w:rsid w:val="00A90297"/>
    <w:rsid w:val="00A9268E"/>
    <w:rsid w:val="00A93FF1"/>
    <w:rsid w:val="00AC10A4"/>
    <w:rsid w:val="00AD3359"/>
    <w:rsid w:val="00B251AD"/>
    <w:rsid w:val="00B50098"/>
    <w:rsid w:val="00B52CD6"/>
    <w:rsid w:val="00B65704"/>
    <w:rsid w:val="00B7680D"/>
    <w:rsid w:val="00B922BA"/>
    <w:rsid w:val="00B968C4"/>
    <w:rsid w:val="00BD54B8"/>
    <w:rsid w:val="00BE0CE8"/>
    <w:rsid w:val="00C11DB8"/>
    <w:rsid w:val="00C1337D"/>
    <w:rsid w:val="00C268A4"/>
    <w:rsid w:val="00C44D16"/>
    <w:rsid w:val="00C47640"/>
    <w:rsid w:val="00C65A22"/>
    <w:rsid w:val="00C95508"/>
    <w:rsid w:val="00CA119E"/>
    <w:rsid w:val="00CA1EE3"/>
    <w:rsid w:val="00CA4472"/>
    <w:rsid w:val="00CC76F6"/>
    <w:rsid w:val="00CE1115"/>
    <w:rsid w:val="00CF7B9C"/>
    <w:rsid w:val="00D2215F"/>
    <w:rsid w:val="00D32B11"/>
    <w:rsid w:val="00D44432"/>
    <w:rsid w:val="00D816B4"/>
    <w:rsid w:val="00DA3722"/>
    <w:rsid w:val="00DA6BBB"/>
    <w:rsid w:val="00DB10BC"/>
    <w:rsid w:val="00DF0B31"/>
    <w:rsid w:val="00E30CF2"/>
    <w:rsid w:val="00E32428"/>
    <w:rsid w:val="00E41EC2"/>
    <w:rsid w:val="00EE2B96"/>
    <w:rsid w:val="00EE48F5"/>
    <w:rsid w:val="00F35909"/>
    <w:rsid w:val="00F4352C"/>
    <w:rsid w:val="00F45975"/>
    <w:rsid w:val="00F66C80"/>
    <w:rsid w:val="00F71051"/>
    <w:rsid w:val="00F728E3"/>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4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adviescommissiedbe.nl/toetsingsprocedure" TargetMode="External"/><Relationship Id="rId10" Type="http://schemas.openxmlformats.org/officeDocument/2006/relationships/hyperlink" Target="mailto:secretaris@AdviescommissieDBE.nl"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secretaris@AdviescommissieDBE.nl"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stcrt-2015-909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1830-72D1-4A74-8917-D56D40F4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5312</Words>
  <Characters>29220</Characters>
  <Application>Microsoft Office Word</Application>
  <DocSecurity>0</DocSecurity>
  <Lines>243</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34464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Neeft, dr. J.P.A. (John)</dc:creator>
  <cp:lastModifiedBy>Neeft, dr. J.P.A. (John)</cp:lastModifiedBy>
  <cp:revision>13</cp:revision>
  <dcterms:created xsi:type="dcterms:W3CDTF">2017-10-12T15:47:00Z</dcterms:created>
  <dcterms:modified xsi:type="dcterms:W3CDTF">2017-12-27T08:18:00Z</dcterms:modified>
</cp:coreProperties>
</file>